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</w:pPr>
      <w:r>
        <w:rPr>
          <w:rFonts w:hint="eastAsia" w:cs="Arial"/>
          <w:b/>
          <w:color w:val="333333"/>
          <w:spacing w:val="8"/>
          <w:sz w:val="32"/>
          <w:szCs w:val="32"/>
          <w:lang w:val="en-US" w:eastAsia="zh-CN"/>
        </w:rPr>
        <w:t>IEEE</w:t>
      </w:r>
    </w:p>
    <w:p/>
    <w:p>
      <w:pPr>
        <w:jc w:val="left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师生</w:t>
      </w:r>
      <w:bookmarkStart w:id="0" w:name="_GoBack"/>
      <w:bookmarkEnd w:id="0"/>
      <w:r>
        <w:rPr>
          <w:rFonts w:hint="eastAsia" w:ascii="微软雅黑" w:hAnsi="微软雅黑" w:eastAsia="微软雅黑"/>
          <w:bCs/>
          <w:szCs w:val="21"/>
        </w:rPr>
        <w:t>通过如下步骤在非认证IP访问学校订购的IEEE文献资源。</w:t>
      </w:r>
    </w:p>
    <w:p>
      <w:pPr>
        <w:pStyle w:val="10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551180</wp:posOffset>
            </wp:positionV>
            <wp:extent cx="6529070" cy="2265045"/>
            <wp:effectExtent l="152400" t="152400" r="367030" b="3638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226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点击</w:t>
      </w:r>
      <w:r>
        <w:fldChar w:fldCharType="begin"/>
      </w:r>
      <w:r>
        <w:instrText xml:space="preserve"> HYPERLINK "https://ieeexplore.ieee.org/" </w:instrText>
      </w:r>
      <w:r>
        <w:fldChar w:fldCharType="separate"/>
      </w:r>
      <w:r>
        <w:rPr>
          <w:rStyle w:val="7"/>
          <w:rFonts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https://ieeexplore.ieee.org/</w:t>
      </w:r>
      <w:r>
        <w:rPr>
          <w:rStyle w:val="7"/>
          <w:rFonts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fldChar w:fldCharType="end"/>
      </w:r>
      <w:r>
        <w:rPr>
          <w:rFonts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登录I</w:t>
      </w:r>
      <w:r>
        <w:rPr>
          <w:rFonts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EEE Xplore</w:t>
      </w:r>
      <w:r>
        <w:rPr>
          <w:rFonts w:hint="eastAsia"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平台。</w:t>
      </w:r>
    </w:p>
    <w:p>
      <w:pPr>
        <w:pStyle w:val="10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3348990</wp:posOffset>
            </wp:positionV>
            <wp:extent cx="6430010" cy="2432685"/>
            <wp:effectExtent l="152400" t="152400" r="370840" b="367665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243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选择页面上方的“I</w:t>
      </w:r>
      <w:r>
        <w:rPr>
          <w:rFonts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nstitute Sign In</w:t>
      </w:r>
      <w:r>
        <w:rPr>
          <w:rFonts w:hint="eastAsia"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”后，点击</w:t>
      </w:r>
      <w:r>
        <w:rPr>
          <w:rFonts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Shibboleth</w:t>
      </w:r>
      <w:r>
        <w:rPr>
          <w:rFonts w:hint="eastAsia"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。</w:t>
      </w:r>
    </w:p>
    <w:p>
      <w:pPr>
        <w:rPr>
          <w:rFonts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619760</wp:posOffset>
            </wp:positionV>
            <wp:extent cx="5857240" cy="2602865"/>
            <wp:effectExtent l="128270" t="90170" r="339090" b="335915"/>
            <wp:wrapTopAndBottom/>
            <wp:docPr id="3" name="图片 3" descr="C:\Users\xdm\Desktop\IEEE-3.pngIEE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xdm\Desktop\IEEE-3.pngIEEE-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260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在弹出的界面，查找贵校英文名称或在检索框内输入机构名称进行检索</w:t>
      </w:r>
      <w:r>
        <w:rPr>
          <w:rFonts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。</w:t>
      </w:r>
    </w:p>
    <w:p>
      <w:pPr>
        <w:pStyle w:val="10"/>
        <w:numPr>
          <w:ilvl w:val="0"/>
          <w:numId w:val="1"/>
        </w:numPr>
        <w:ind w:firstLineChars="0"/>
        <w:rPr>
          <w:rFonts w:hint="eastAsia" w:ascii="微软雅黑" w:hAnsi="微软雅黑" w:eastAsia="微软雅黑"/>
          <w:i/>
          <w:iCs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在出现的页面输入用户名密码（贵校设置的）即可访问。（若出现提示此网站不安全，请将其设置为安全网站。）</w:t>
      </w:r>
      <w:r>
        <w:rPr>
          <w:rFonts w:ascii="微软雅黑" w:hAnsi="微软雅黑" w:eastAsia="微软雅黑"/>
          <w:i/>
          <w:iCs/>
          <w:szCs w:val="21"/>
        </w:rPr>
        <w:t xml:space="preserve">  </w:t>
      </w:r>
      <w:r>
        <w:rPr>
          <w:rFonts w:hint="eastAsia" w:ascii="微软雅黑" w:hAnsi="微软雅黑" w:eastAsia="微软雅黑"/>
          <w:i/>
          <w:iCs/>
          <w:szCs w:val="21"/>
          <w:lang w:eastAsia="zh-CN"/>
        </w:rPr>
        <w:drawing>
          <wp:inline distT="0" distB="0" distL="114300" distR="114300">
            <wp:extent cx="2120900" cy="3181350"/>
            <wp:effectExtent l="0" t="0" r="12700" b="0"/>
            <wp:docPr id="5" name="图片 5" descr="IEE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EEE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i/>
          <w:iCs/>
          <w:szCs w:val="21"/>
          <w:lang w:eastAsia="zh-CN"/>
        </w:rPr>
        <w:drawing>
          <wp:inline distT="0" distB="0" distL="114300" distR="114300">
            <wp:extent cx="5041265" cy="3074670"/>
            <wp:effectExtent l="0" t="0" r="6985" b="11430"/>
            <wp:docPr id="4" name="图片 4" descr="IEE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EEE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i/>
          <w:iCs/>
          <w:szCs w:val="21"/>
        </w:rPr>
        <w:t>如有任何问题，请咨询</w:t>
      </w:r>
      <w:r>
        <w:fldChar w:fldCharType="begin"/>
      </w:r>
      <w:r>
        <w:instrText xml:space="preserve"> HYPERLINK "mailto:iel@igroup.com.cn" </w:instrText>
      </w:r>
      <w:r>
        <w:fldChar w:fldCharType="separate"/>
      </w:r>
      <w:r>
        <w:rPr>
          <w:rStyle w:val="7"/>
          <w:rFonts w:hint="eastAsia" w:ascii="微软雅黑" w:hAnsi="微软雅黑" w:eastAsia="微软雅黑"/>
          <w:i/>
          <w:iCs/>
          <w:szCs w:val="21"/>
        </w:rPr>
        <w:t>iel@igroup.com.cn</w:t>
      </w:r>
      <w:r>
        <w:rPr>
          <w:rStyle w:val="7"/>
          <w:rFonts w:hint="eastAsia" w:ascii="微软雅黑" w:hAnsi="微软雅黑" w:eastAsia="微软雅黑"/>
          <w:i/>
          <w:iCs/>
          <w:szCs w:val="21"/>
        </w:rPr>
        <w:fldChar w:fldCharType="end"/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hint="eastAsia"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156845</wp:posOffset>
                </wp:positionV>
                <wp:extent cx="1673225" cy="448945"/>
                <wp:effectExtent l="0" t="0" r="0" b="8255"/>
                <wp:wrapNone/>
                <wp:docPr id="7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44894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18"/>
                                <w:szCs w:val="18"/>
                              </w:rPr>
                              <w:t>汇聚全球资讯</w:t>
                            </w:r>
                          </w:p>
                          <w:p>
                            <w:pPr>
                              <w:ind w:firstLine="720" w:firstLineChars="40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18"/>
                                <w:szCs w:val="18"/>
                              </w:rPr>
                              <w:t>助力学术科研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26" o:spt="202" type="#_x0000_t202" style="position:absolute;left:0pt;margin-left:4.5pt;margin-top:12.35pt;height:35.35pt;width:131.75pt;z-index:251701248;mso-width-relative:page;mso-height-relative:page;" filled="f" stroked="f" coordsize="21600,21600" o:gfxdata="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0/83tcAAAAHAQAADwAAAAAAAAABACAAAAAiAAAAZHJzL2Rv&#10;d25yZXYueG1sUEsBAhQAFAAAAAgAh07iQMi6C6oCAgAA8gMAAA4AAAAAAAAAAQAgAAAAJgEAAGRy&#10;cy9lMm9Eb2MueG1sUEsFBgAAAAAGAAYAWQEAAJoFAAAAAA==&#10;">
                <v:fill on="f" focussize="0,0"/>
                <v:stroke on="f" weight="0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FFFF"/>
                          <w:sz w:val="18"/>
                          <w:szCs w:val="18"/>
                        </w:rPr>
                        <w:t>汇聚全球资讯</w:t>
                      </w:r>
                    </w:p>
                    <w:p>
                      <w:pPr>
                        <w:ind w:firstLine="720" w:firstLineChars="40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FFFF"/>
                          <w:sz w:val="18"/>
                          <w:szCs w:val="18"/>
                        </w:rPr>
                        <w:t>助力学术科研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5772150</wp:posOffset>
            </wp:positionH>
            <wp:positionV relativeFrom="page">
              <wp:posOffset>10325100</wp:posOffset>
            </wp:positionV>
            <wp:extent cx="680085" cy="209550"/>
            <wp:effectExtent l="0" t="0" r="5715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dobe 繁黑體 Std B">
    <w:altName w:val="黑体"/>
    <w:panose1 w:val="020B0700000000000000"/>
    <w:charset w:val="80"/>
    <w:family w:val="swiss"/>
    <w:pitch w:val="default"/>
    <w:sig w:usb0="00000000" w:usb1="00000000" w:usb2="00000016" w:usb3="00000000" w:csb0="00120005" w:csb1="00000000"/>
  </w:font>
  <w:font w:name="苹方 特粗">
    <w:altName w:val="微软雅黑"/>
    <w:panose1 w:val="00000000000000000000"/>
    <w:charset w:val="86"/>
    <w:family w:val="swiss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黑体">
    <w:panose1 w:val="02010609060101010101"/>
    <w:charset w:val="80"/>
    <w:family w:val="swiss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590F32"/>
    <w:multiLevelType w:val="multilevel"/>
    <w:tmpl w:val="55590F3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8F5"/>
    <w:rsid w:val="00024A05"/>
    <w:rsid w:val="0003047E"/>
    <w:rsid w:val="00031CBE"/>
    <w:rsid w:val="000744EC"/>
    <w:rsid w:val="000C5EF8"/>
    <w:rsid w:val="00120EB6"/>
    <w:rsid w:val="00143D37"/>
    <w:rsid w:val="0019446D"/>
    <w:rsid w:val="001C2326"/>
    <w:rsid w:val="001F3E34"/>
    <w:rsid w:val="00247A28"/>
    <w:rsid w:val="002735D8"/>
    <w:rsid w:val="00286CFC"/>
    <w:rsid w:val="00300B6A"/>
    <w:rsid w:val="003347B3"/>
    <w:rsid w:val="00382FD6"/>
    <w:rsid w:val="003875B8"/>
    <w:rsid w:val="003A1269"/>
    <w:rsid w:val="003C1B33"/>
    <w:rsid w:val="003C3547"/>
    <w:rsid w:val="00400739"/>
    <w:rsid w:val="00461117"/>
    <w:rsid w:val="00471A90"/>
    <w:rsid w:val="004B0B5B"/>
    <w:rsid w:val="004E1A3C"/>
    <w:rsid w:val="004E43D4"/>
    <w:rsid w:val="00507D6C"/>
    <w:rsid w:val="00551A7F"/>
    <w:rsid w:val="0056599B"/>
    <w:rsid w:val="005D3158"/>
    <w:rsid w:val="005D6B97"/>
    <w:rsid w:val="00677D67"/>
    <w:rsid w:val="00691CF6"/>
    <w:rsid w:val="006C2C3F"/>
    <w:rsid w:val="006F0D75"/>
    <w:rsid w:val="0070761D"/>
    <w:rsid w:val="00731E06"/>
    <w:rsid w:val="00754C6E"/>
    <w:rsid w:val="0075628E"/>
    <w:rsid w:val="00756B9B"/>
    <w:rsid w:val="007657BB"/>
    <w:rsid w:val="0078706E"/>
    <w:rsid w:val="0078790F"/>
    <w:rsid w:val="007D2F21"/>
    <w:rsid w:val="008565D6"/>
    <w:rsid w:val="00890BBD"/>
    <w:rsid w:val="00890E40"/>
    <w:rsid w:val="008A566E"/>
    <w:rsid w:val="008B387B"/>
    <w:rsid w:val="008C67E7"/>
    <w:rsid w:val="008E4E12"/>
    <w:rsid w:val="00912F1E"/>
    <w:rsid w:val="009353DF"/>
    <w:rsid w:val="00943882"/>
    <w:rsid w:val="009A5563"/>
    <w:rsid w:val="009A639C"/>
    <w:rsid w:val="009B1E2F"/>
    <w:rsid w:val="009B2C96"/>
    <w:rsid w:val="009C3A39"/>
    <w:rsid w:val="009F64C8"/>
    <w:rsid w:val="00A144C3"/>
    <w:rsid w:val="00A32F69"/>
    <w:rsid w:val="00A528BA"/>
    <w:rsid w:val="00A76B59"/>
    <w:rsid w:val="00AD3C3E"/>
    <w:rsid w:val="00B51AFF"/>
    <w:rsid w:val="00B86DDF"/>
    <w:rsid w:val="00B931CB"/>
    <w:rsid w:val="00BB29B0"/>
    <w:rsid w:val="00BB6EF7"/>
    <w:rsid w:val="00C47B0E"/>
    <w:rsid w:val="00C665F7"/>
    <w:rsid w:val="00C714D0"/>
    <w:rsid w:val="00CB6132"/>
    <w:rsid w:val="00CC1A67"/>
    <w:rsid w:val="00CE2270"/>
    <w:rsid w:val="00D15F05"/>
    <w:rsid w:val="00D275DE"/>
    <w:rsid w:val="00D337D8"/>
    <w:rsid w:val="00E16216"/>
    <w:rsid w:val="00E175B5"/>
    <w:rsid w:val="00E37C21"/>
    <w:rsid w:val="00E615AE"/>
    <w:rsid w:val="00E72552"/>
    <w:rsid w:val="00E87952"/>
    <w:rsid w:val="00E920F1"/>
    <w:rsid w:val="00E93091"/>
    <w:rsid w:val="00ED56CB"/>
    <w:rsid w:val="00EE4BD0"/>
    <w:rsid w:val="00F228F5"/>
    <w:rsid w:val="00F25E54"/>
    <w:rsid w:val="00F47878"/>
    <w:rsid w:val="00F633D5"/>
    <w:rsid w:val="00FE7CAD"/>
    <w:rsid w:val="00FF1A31"/>
    <w:rsid w:val="15551490"/>
    <w:rsid w:val="21FE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3"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98</Words>
  <Characters>560</Characters>
  <Lines>4</Lines>
  <Paragraphs>1</Paragraphs>
  <TotalTime>2</TotalTime>
  <ScaleCrop>false</ScaleCrop>
  <LinksUpToDate>false</LinksUpToDate>
  <CharactersWithSpaces>657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2020-02-03T07:36:00Z</dcterms:created>
  <dc:creator>lv lisa</dc:creator>
  <cp:lastModifiedBy>xdm</cp:lastModifiedBy>
  <cp:lastPrinted>2020-02-06T02:28:00Z</cp:lastPrinted>
  <dcterms:modified xsi:type="dcterms:W3CDTF">2020-02-14T03:46:15Z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