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0611E" w14:textId="51E5B4A1" w:rsidR="00F925E1" w:rsidRPr="00F925E1" w:rsidRDefault="00F925E1" w:rsidP="00F925E1">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rPr>
        <w:t xml:space="preserve">            </w:t>
      </w:r>
      <w:r w:rsidRPr="00F925E1">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Busi</w:t>
      </w:r>
      <w:r w:rsidR="008E1EFA">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ness Insights: Global</w:t>
      </w:r>
      <w:r w:rsidRPr="00F925E1">
        <w:rPr>
          <w:rFonts w:hint="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商业资源中心（增强版）</w:t>
      </w:r>
    </w:p>
    <w:p w14:paraId="7E9AAADD" w14:textId="77777777" w:rsidR="009D35CE" w:rsidRPr="009D35CE" w:rsidRDefault="00F925E1" w:rsidP="007279C9">
      <w:pPr>
        <w:ind w:firstLineChars="200" w:firstLine="420"/>
      </w:pPr>
      <w:r>
        <w:rPr>
          <w:rFonts w:hint="eastAsia"/>
        </w:rPr>
        <w:t xml:space="preserve">    </w:t>
      </w:r>
      <w:r w:rsidR="009D35CE">
        <w:t xml:space="preserve">Gale </w:t>
      </w:r>
      <w:r w:rsidR="009D35CE">
        <w:rPr>
          <w:rFonts w:hint="eastAsia"/>
        </w:rPr>
        <w:t>作为</w:t>
      </w:r>
      <w:r w:rsidR="009D35CE">
        <w:t xml:space="preserve"> Cengage Learning (</w:t>
      </w:r>
      <w:r w:rsidR="009D35CE">
        <w:rPr>
          <w:rFonts w:hint="eastAsia"/>
        </w:rPr>
        <w:t>圣</w:t>
      </w:r>
      <w:proofErr w:type="gramStart"/>
      <w:r w:rsidR="009D35CE">
        <w:rPr>
          <w:rFonts w:hint="eastAsia"/>
        </w:rPr>
        <w:t>智学习</w:t>
      </w:r>
      <w:proofErr w:type="gramEnd"/>
      <w:r w:rsidR="009D35CE">
        <w:t xml:space="preserve">) </w:t>
      </w:r>
      <w:r w:rsidR="009D35CE">
        <w:rPr>
          <w:rFonts w:hint="eastAsia"/>
        </w:rPr>
        <w:t>的一部分，</w:t>
      </w:r>
      <w:r w:rsidR="009D35CE">
        <w:t>60</w:t>
      </w:r>
      <w:r w:rsidR="009D35CE">
        <w:rPr>
          <w:rFonts w:hint="eastAsia"/>
        </w:rPr>
        <w:t>多年来致力于成为全球领先的教育出版机构和电子数据库提供者，</w:t>
      </w:r>
      <w:r w:rsidR="009D35CE">
        <w:t xml:space="preserve">Gale </w:t>
      </w:r>
      <w:r w:rsidR="009D35CE">
        <w:rPr>
          <w:rFonts w:hint="eastAsia"/>
        </w:rPr>
        <w:t>以其精确的、权威的参考工具书和数字信息集成服务闻名于世，主要服务于学术研究机构、图书馆和商业领域。</w:t>
      </w:r>
      <w:r w:rsidR="009D35CE">
        <w:t>Gale</w:t>
      </w:r>
      <w:r w:rsidR="009D35CE">
        <w:rPr>
          <w:rFonts w:hint="eastAsia"/>
        </w:rPr>
        <w:t>创建并提供了</w:t>
      </w:r>
      <w:r w:rsidR="009D35CE">
        <w:t>600</w:t>
      </w:r>
      <w:r w:rsidR="009D35CE">
        <w:rPr>
          <w:rFonts w:hint="eastAsia"/>
        </w:rPr>
        <w:t>多个在线数据库，为读者提供精确、权威的在线参考文献、期刊、杂志和电子书。</w:t>
      </w:r>
      <w:r w:rsidR="009D35CE">
        <w:t>Gale</w:t>
      </w:r>
      <w:r w:rsidR="009D35CE">
        <w:rPr>
          <w:rFonts w:hint="eastAsia"/>
        </w:rPr>
        <w:t>还提供印刷形式的参考工具书资源，</w:t>
      </w:r>
      <w:r w:rsidR="009D35CE">
        <w:t>Gale</w:t>
      </w:r>
      <w:r w:rsidR="009D35CE">
        <w:rPr>
          <w:rFonts w:hint="eastAsia"/>
        </w:rPr>
        <w:t>的工具参考书和连续出版参考书以精确和权威在学术界享有崇高的地位。</w:t>
      </w:r>
    </w:p>
    <w:p w14:paraId="0E99E0DE" w14:textId="77777777" w:rsidR="00F925E1" w:rsidRDefault="00F925E1" w:rsidP="007279C9">
      <w:pPr>
        <w:ind w:firstLineChars="150" w:firstLine="315"/>
      </w:pPr>
      <w:r>
        <w:rPr>
          <w:rFonts w:hint="eastAsia"/>
        </w:rPr>
        <w:t>商业资源中心（增强版）——</w:t>
      </w:r>
      <w:r>
        <w:t xml:space="preserve"> GALE Business Insights: Global 是一个提供全球商业资讯、行业参考资料、统计数据</w:t>
      </w:r>
      <w:r>
        <w:rPr>
          <w:rFonts w:hint="eastAsia"/>
        </w:rPr>
        <w:t>案例分析、期刊和报纸信息的综合数据库。该数据库不仅涵盖了丰富的研究课题，而且提供了具体的解释与分析，深入的商业数据信息和详实的资料来源，可节省大量检索时间。研究人员可以通过国家、公司、行业及主题等多个方面获得国际市场的最新信息，用于研究报告和讲义中。</w:t>
      </w:r>
    </w:p>
    <w:p w14:paraId="40544C70" w14:textId="77777777" w:rsidR="007279C9" w:rsidRDefault="007279C9" w:rsidP="007279C9">
      <w:pPr>
        <w:ind w:firstLineChars="150" w:firstLine="315"/>
      </w:pPr>
      <w:r>
        <w:rPr>
          <w:noProof/>
        </w:rPr>
        <w:drawing>
          <wp:inline distT="0" distB="0" distL="0" distR="0" wp14:anchorId="52543722" wp14:editId="03D3F85C">
            <wp:extent cx="5274310" cy="345884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3458845"/>
                    </a:xfrm>
                    <a:prstGeom prst="rect">
                      <a:avLst/>
                    </a:prstGeom>
                  </pic:spPr>
                </pic:pic>
              </a:graphicData>
            </a:graphic>
          </wp:inline>
        </w:drawing>
      </w:r>
    </w:p>
    <w:p w14:paraId="7D052978" w14:textId="77777777" w:rsidR="007279C9" w:rsidRDefault="007279C9" w:rsidP="007279C9">
      <w:pPr>
        <w:rPr>
          <w:b/>
          <w:i/>
          <w:sz w:val="30"/>
          <w:szCs w:val="30"/>
          <w:u w:val="single"/>
        </w:rPr>
      </w:pPr>
      <w:r>
        <w:rPr>
          <w:rFonts w:hint="eastAsia"/>
          <w:b/>
          <w:i/>
          <w:sz w:val="30"/>
          <w:szCs w:val="30"/>
          <w:u w:val="single"/>
        </w:rPr>
        <w:t>您可信赖的、权威的、全球性的信息来源</w:t>
      </w:r>
    </w:p>
    <w:p w14:paraId="4A14D70E" w14:textId="77777777" w:rsidR="001D473B" w:rsidRDefault="00F925E1" w:rsidP="00F925E1">
      <w:r w:rsidRPr="00F925E1">
        <w:rPr>
          <w:rFonts w:hint="eastAsia"/>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数据库内容包含</w:t>
      </w:r>
      <w:r w:rsidRPr="00F925E1">
        <w:rPr>
          <w:rFonts w:hint="eastAsia"/>
        </w:rPr>
        <w:t>：</w:t>
      </w:r>
    </w:p>
    <w:p w14:paraId="1C8B14AC" w14:textId="77777777" w:rsidR="00F925E1" w:rsidRDefault="00F925E1" w:rsidP="00F925E1">
      <w:r>
        <w:rPr>
          <w:rFonts w:hint="eastAsia"/>
        </w:rPr>
        <w:t>◆</w:t>
      </w:r>
      <w:r>
        <w:t xml:space="preserve">  </w:t>
      </w:r>
      <w:r w:rsidR="007279C9">
        <w:rPr>
          <w:rFonts w:hint="eastAsia"/>
        </w:rPr>
        <w:t>全球</w:t>
      </w:r>
      <w:r>
        <w:t xml:space="preserve">193 </w:t>
      </w:r>
      <w:proofErr w:type="gramStart"/>
      <w:r>
        <w:t>个</w:t>
      </w:r>
      <w:proofErr w:type="gramEnd"/>
      <w:r>
        <w:t>国家的详细简介</w:t>
      </w:r>
    </w:p>
    <w:p w14:paraId="1EA4C322" w14:textId="77777777" w:rsidR="00F925E1" w:rsidRDefault="00F925E1" w:rsidP="00F925E1">
      <w:r>
        <w:rPr>
          <w:rFonts w:hint="eastAsia"/>
        </w:rPr>
        <w:t>◆</w:t>
      </w:r>
      <w:r>
        <w:t xml:space="preserve">  近 50 万份公司简介</w:t>
      </w:r>
    </w:p>
    <w:p w14:paraId="31DEAF1E" w14:textId="77777777" w:rsidR="00F925E1" w:rsidRDefault="00F925E1" w:rsidP="00F925E1">
      <w:r>
        <w:rPr>
          <w:rFonts w:hint="eastAsia"/>
        </w:rPr>
        <w:t>◆</w:t>
      </w:r>
      <w:r>
        <w:t xml:space="preserve">  超过 600 </w:t>
      </w:r>
      <w:proofErr w:type="gramStart"/>
      <w:r>
        <w:t>份深入</w:t>
      </w:r>
      <w:proofErr w:type="gramEnd"/>
      <w:r>
        <w:t>的行业介绍</w:t>
      </w:r>
    </w:p>
    <w:p w14:paraId="46F0DB7A" w14:textId="77777777" w:rsidR="00F925E1" w:rsidRDefault="00F925E1" w:rsidP="00F925E1">
      <w:r>
        <w:rPr>
          <w:rFonts w:hint="eastAsia"/>
        </w:rPr>
        <w:t>◆</w:t>
      </w:r>
      <w:r>
        <w:t xml:space="preserve">  近 70,000 家协会资料</w:t>
      </w:r>
    </w:p>
    <w:p w14:paraId="2120BF66" w14:textId="77777777" w:rsidR="00F925E1" w:rsidRDefault="00F925E1" w:rsidP="00F925E1">
      <w:r>
        <w:rPr>
          <w:rFonts w:hint="eastAsia"/>
        </w:rPr>
        <w:t>◆</w:t>
      </w:r>
      <w:r>
        <w:t xml:space="preserve">  超过 1,000 份案例研究</w:t>
      </w:r>
    </w:p>
    <w:p w14:paraId="005B6B00" w14:textId="77777777" w:rsidR="00F925E1" w:rsidRDefault="00F925E1" w:rsidP="00F925E1">
      <w:r>
        <w:rPr>
          <w:rFonts w:hint="eastAsia"/>
        </w:rPr>
        <w:t>◆</w:t>
      </w:r>
      <w:r>
        <w:t xml:space="preserve">  超过 2,500 </w:t>
      </w:r>
      <w:proofErr w:type="gramStart"/>
      <w:r>
        <w:t>份市场</w:t>
      </w:r>
      <w:proofErr w:type="gramEnd"/>
      <w:r>
        <w:t>研究报告</w:t>
      </w:r>
    </w:p>
    <w:p w14:paraId="4E24824A" w14:textId="77777777" w:rsidR="00F925E1" w:rsidRDefault="00F925E1" w:rsidP="00F925E1">
      <w:r>
        <w:rPr>
          <w:rFonts w:hint="eastAsia"/>
        </w:rPr>
        <w:t>◆</w:t>
      </w:r>
      <w:r>
        <w:t xml:space="preserve">  超过 1,000 份 SWOT 报告（季度更新）</w:t>
      </w:r>
    </w:p>
    <w:p w14:paraId="69A73FED" w14:textId="77777777" w:rsidR="00F925E1" w:rsidRDefault="00F925E1" w:rsidP="00F925E1">
      <w:r>
        <w:rPr>
          <w:rFonts w:hint="eastAsia"/>
        </w:rPr>
        <w:t>◆</w:t>
      </w:r>
      <w:r>
        <w:t xml:space="preserve">  近 25,000 </w:t>
      </w:r>
      <w:proofErr w:type="gramStart"/>
      <w:r>
        <w:t>份行业</w:t>
      </w:r>
      <w:proofErr w:type="gramEnd"/>
      <w:r>
        <w:t>报告</w:t>
      </w:r>
    </w:p>
    <w:p w14:paraId="504C56AA" w14:textId="77777777" w:rsidR="00F925E1" w:rsidRDefault="00F925E1" w:rsidP="00F925E1">
      <w:r>
        <w:rPr>
          <w:rFonts w:hint="eastAsia"/>
        </w:rPr>
        <w:t>◆</w:t>
      </w:r>
      <w:r>
        <w:t xml:space="preserve">  超过 200 万份的投资研究报告和投资经纪报告</w:t>
      </w:r>
    </w:p>
    <w:p w14:paraId="1BA5A35B" w14:textId="77777777" w:rsidR="00F925E1" w:rsidRDefault="00F925E1" w:rsidP="00F925E1">
      <w:r>
        <w:rPr>
          <w:rFonts w:hint="eastAsia"/>
        </w:rPr>
        <w:lastRenderedPageBreak/>
        <w:t>◆</w:t>
      </w:r>
      <w:r>
        <w:t xml:space="preserve">  数百个国家经济报告</w:t>
      </w:r>
    </w:p>
    <w:p w14:paraId="3C78AD9B" w14:textId="77777777" w:rsidR="00F925E1" w:rsidRDefault="00F925E1" w:rsidP="00F925E1">
      <w:r>
        <w:rPr>
          <w:rFonts w:hint="eastAsia"/>
        </w:rPr>
        <w:t>◆</w:t>
      </w:r>
      <w:r>
        <w:t xml:space="preserve">  数千份详细的财务报告（包括基础数据和比较数据）</w:t>
      </w:r>
    </w:p>
    <w:p w14:paraId="7CA8DB16" w14:textId="77777777" w:rsidR="00F925E1" w:rsidRDefault="00F925E1" w:rsidP="00F925E1">
      <w:r>
        <w:rPr>
          <w:rFonts w:hint="eastAsia"/>
        </w:rPr>
        <w:t>◆</w:t>
      </w:r>
      <w:r>
        <w:t xml:space="preserve">  超过 5,100 多种商业期刊杂志和报纸，如《经济学家》</w:t>
      </w:r>
      <w:r w:rsidR="007279C9">
        <w:rPr>
          <w:rFonts w:hint="eastAsia"/>
        </w:rPr>
        <w:t>（</w:t>
      </w:r>
      <w:r>
        <w:t>Economist）、《金融时报》（Financial Times）等</w:t>
      </w:r>
    </w:p>
    <w:p w14:paraId="74E9DBA4" w14:textId="77777777" w:rsidR="00F925E1" w:rsidRDefault="00F925E1" w:rsidP="00F925E1">
      <w:r>
        <w:rPr>
          <w:rFonts w:hint="eastAsia"/>
        </w:rPr>
        <w:t>◆</w:t>
      </w:r>
      <w:r>
        <w:t xml:space="preserve">  Gale 出版的《国际公司历史名录》提供近 11,000 家公司历史</w:t>
      </w:r>
    </w:p>
    <w:p w14:paraId="4A9C1E22" w14:textId="77777777" w:rsidR="00F925E1" w:rsidRDefault="00F925E1" w:rsidP="00F925E1">
      <w:r>
        <w:rPr>
          <w:rFonts w:hint="eastAsia"/>
        </w:rPr>
        <w:t>◆</w:t>
      </w:r>
      <w:r>
        <w:t xml:space="preserve">  超过 43,400 份 Gale 出版的《市场份额报告》中的文章</w:t>
      </w:r>
    </w:p>
    <w:p w14:paraId="623CEC6B" w14:textId="77777777" w:rsidR="00F925E1" w:rsidRDefault="00F925E1" w:rsidP="00F925E1">
      <w:r>
        <w:rPr>
          <w:rFonts w:hint="eastAsia"/>
        </w:rPr>
        <w:t>◆</w:t>
      </w:r>
      <w:r>
        <w:t xml:space="preserve">  超过 65,000 份 Gale 出版的《年度商业排行》中的文章</w:t>
      </w:r>
    </w:p>
    <w:p w14:paraId="5646BE8E" w14:textId="77777777" w:rsidR="00F925E1" w:rsidRDefault="00F925E1" w:rsidP="00F925E1">
      <w:r>
        <w:rPr>
          <w:rFonts w:hint="eastAsia"/>
        </w:rPr>
        <w:t>◆</w:t>
      </w:r>
      <w:r>
        <w:t xml:space="preserve">  超过 2,000 份由 Gale 出版的参考文献</w:t>
      </w:r>
    </w:p>
    <w:p w14:paraId="730926D3" w14:textId="77777777" w:rsidR="00F925E1" w:rsidRDefault="00F925E1" w:rsidP="00F925E1">
      <w:r>
        <w:rPr>
          <w:rFonts w:hint="eastAsia"/>
        </w:rPr>
        <w:t>◆</w:t>
      </w:r>
      <w:r>
        <w:t xml:space="preserve">  2,200 多份公司年表</w:t>
      </w:r>
    </w:p>
    <w:p w14:paraId="4123534E" w14:textId="77777777" w:rsidR="00F925E1" w:rsidRDefault="00F925E1" w:rsidP="00F925E1">
      <w:r>
        <w:rPr>
          <w:rFonts w:hint="eastAsia"/>
        </w:rPr>
        <w:t>◆</w:t>
      </w:r>
      <w:r>
        <w:t xml:space="preserve">  数千份经济和商业指向的互动图表</w:t>
      </w:r>
    </w:p>
    <w:p w14:paraId="033FAB7C" w14:textId="77777777" w:rsidR="00F925E1" w:rsidRDefault="00F925E1" w:rsidP="00F925E1">
      <w:r>
        <w:rPr>
          <w:rFonts w:hint="eastAsia"/>
        </w:rPr>
        <w:t>◆</w:t>
      </w:r>
      <w:r>
        <w:t xml:space="preserve">  1,200 多个企业主</w:t>
      </w:r>
      <w:proofErr w:type="gramStart"/>
      <w:r>
        <w:t>管采访</w:t>
      </w:r>
      <w:proofErr w:type="gramEnd"/>
      <w:r>
        <w:t>视频，可用于课堂教学</w:t>
      </w:r>
    </w:p>
    <w:p w14:paraId="3CA266D9" w14:textId="77777777" w:rsidR="00F925E1" w:rsidRDefault="00F925E1" w:rsidP="00F925E1">
      <w:r>
        <w:rPr>
          <w:rFonts w:hint="eastAsia"/>
        </w:rPr>
        <w:t>◆</w:t>
      </w:r>
      <w:r>
        <w:t xml:space="preserve">  来自汤森路透（Thomson Reuters）的财务报告</w:t>
      </w:r>
    </w:p>
    <w:p w14:paraId="3D507285" w14:textId="77777777" w:rsidR="00C10827" w:rsidRDefault="00C10827" w:rsidP="00C10827">
      <w:pPr>
        <w:rPr>
          <w:b/>
          <w:sz w:val="24"/>
          <w:szCs w:val="24"/>
          <w:u w:val="single"/>
        </w:rPr>
      </w:pPr>
      <w:r>
        <w:rPr>
          <w:rFonts w:hint="eastAsia"/>
          <w:b/>
          <w:sz w:val="24"/>
          <w:szCs w:val="24"/>
          <w:u w:val="single"/>
        </w:rPr>
        <w:t>检索特点：</w:t>
      </w:r>
    </w:p>
    <w:p w14:paraId="52462112" w14:textId="77777777" w:rsidR="00C10827" w:rsidRDefault="00C10827" w:rsidP="00C10827">
      <w:pPr>
        <w:numPr>
          <w:ilvl w:val="0"/>
          <w:numId w:val="1"/>
        </w:numPr>
        <w:rPr>
          <w:rFonts w:cs="Calibri"/>
          <w:kern w:val="0"/>
          <w:szCs w:val="21"/>
        </w:rPr>
      </w:pPr>
      <w:r>
        <w:rPr>
          <w:rFonts w:cs="Calibri" w:hint="eastAsia"/>
          <w:kern w:val="0"/>
          <w:szCs w:val="21"/>
        </w:rPr>
        <w:t>基本检索（</w:t>
      </w:r>
      <w:r>
        <w:rPr>
          <w:rFonts w:cs="Calibri"/>
          <w:kern w:val="0"/>
          <w:szCs w:val="21"/>
        </w:rPr>
        <w:t>Basic Search</w:t>
      </w:r>
      <w:r>
        <w:rPr>
          <w:rFonts w:cs="Calibri" w:hint="eastAsia"/>
          <w:kern w:val="0"/>
          <w:szCs w:val="21"/>
        </w:rPr>
        <w:t>）：可以通过不同内容形式（最新新闻、期刊、公司历史、</w:t>
      </w:r>
      <w:r>
        <w:rPr>
          <w:rFonts w:cs="Calibri"/>
          <w:kern w:val="0"/>
          <w:szCs w:val="21"/>
        </w:rPr>
        <w:t>SWOT</w:t>
      </w:r>
      <w:r>
        <w:rPr>
          <w:rFonts w:cs="Calibri" w:hint="eastAsia"/>
          <w:kern w:val="0"/>
          <w:szCs w:val="21"/>
        </w:rPr>
        <w:t>报告、市场份额报告和市场研究报告）进行筛选，检索结果可根据出版日期、文章题目、出版物名称和相关度排序；</w:t>
      </w:r>
    </w:p>
    <w:p w14:paraId="676F97B0" w14:textId="77777777" w:rsidR="00C10827" w:rsidRDefault="00C10827" w:rsidP="00C10827">
      <w:pPr>
        <w:numPr>
          <w:ilvl w:val="0"/>
          <w:numId w:val="1"/>
        </w:numPr>
        <w:rPr>
          <w:rFonts w:cs="Calibri"/>
          <w:kern w:val="0"/>
          <w:szCs w:val="21"/>
        </w:rPr>
      </w:pPr>
      <w:r>
        <w:rPr>
          <w:rFonts w:cs="Calibri" w:hint="eastAsia"/>
          <w:kern w:val="0"/>
          <w:szCs w:val="21"/>
        </w:rPr>
        <w:t>高级检索（</w:t>
      </w:r>
      <w:r>
        <w:rPr>
          <w:rFonts w:cs="Calibri"/>
          <w:kern w:val="0"/>
          <w:szCs w:val="21"/>
        </w:rPr>
        <w:t>Advanced Search</w:t>
      </w:r>
      <w:r>
        <w:rPr>
          <w:rFonts w:cs="Calibri" w:hint="eastAsia"/>
          <w:kern w:val="0"/>
          <w:szCs w:val="21"/>
        </w:rPr>
        <w:t>）：通过不同条件限定检索范围（公司名称、行业</w:t>
      </w:r>
      <w:r>
        <w:rPr>
          <w:rFonts w:cs="Calibri"/>
          <w:kern w:val="0"/>
          <w:szCs w:val="21"/>
        </w:rPr>
        <w:t>SIC</w:t>
      </w:r>
      <w:r>
        <w:rPr>
          <w:rFonts w:cs="Calibri" w:hint="eastAsia"/>
          <w:kern w:val="0"/>
          <w:szCs w:val="21"/>
        </w:rPr>
        <w:t>代码、出版物名称和出版时间、作者、主题、文章摘要等）；</w:t>
      </w:r>
    </w:p>
    <w:p w14:paraId="3F1B2736" w14:textId="77777777" w:rsidR="00C10827" w:rsidRDefault="00C10827" w:rsidP="00C10827">
      <w:pPr>
        <w:numPr>
          <w:ilvl w:val="0"/>
          <w:numId w:val="1"/>
        </w:numPr>
        <w:rPr>
          <w:rFonts w:cs="Calibri"/>
          <w:kern w:val="0"/>
          <w:szCs w:val="21"/>
        </w:rPr>
      </w:pPr>
      <w:r>
        <w:rPr>
          <w:rFonts w:cs="Calibri" w:hint="eastAsia"/>
          <w:kern w:val="0"/>
          <w:szCs w:val="21"/>
        </w:rPr>
        <w:t>公司筛选（</w:t>
      </w:r>
      <w:r>
        <w:rPr>
          <w:rFonts w:cs="Calibri"/>
          <w:kern w:val="0"/>
          <w:szCs w:val="21"/>
        </w:rPr>
        <w:t>Company Finder</w:t>
      </w:r>
      <w:r>
        <w:rPr>
          <w:rFonts w:cs="Calibri" w:hint="eastAsia"/>
          <w:kern w:val="0"/>
          <w:szCs w:val="21"/>
        </w:rPr>
        <w:t>）：通过国家、城市、</w:t>
      </w:r>
      <w:r>
        <w:rPr>
          <w:rFonts w:cs="Calibri"/>
          <w:kern w:val="0"/>
          <w:szCs w:val="21"/>
        </w:rPr>
        <w:t>SIC</w:t>
      </w:r>
      <w:r>
        <w:rPr>
          <w:rFonts w:cs="Calibri" w:hint="eastAsia"/>
          <w:kern w:val="0"/>
          <w:szCs w:val="21"/>
        </w:rPr>
        <w:t>代码、</w:t>
      </w:r>
      <w:r>
        <w:rPr>
          <w:rFonts w:cs="Calibri"/>
          <w:kern w:val="0"/>
          <w:szCs w:val="21"/>
        </w:rPr>
        <w:t>NAISC</w:t>
      </w:r>
      <w:r>
        <w:rPr>
          <w:rFonts w:cs="Calibri" w:hint="eastAsia"/>
          <w:kern w:val="0"/>
          <w:szCs w:val="21"/>
        </w:rPr>
        <w:t>（北美行业分类系统）代码、公司总收入和员工数来筛选公司并可按照公司名称、位置、公司总收入和员工数排序；</w:t>
      </w:r>
    </w:p>
    <w:p w14:paraId="0FBC0827" w14:textId="77777777" w:rsidR="00C10827" w:rsidRDefault="00C10827" w:rsidP="00C10827">
      <w:pPr>
        <w:numPr>
          <w:ilvl w:val="0"/>
          <w:numId w:val="1"/>
        </w:numPr>
        <w:rPr>
          <w:rFonts w:cs="Calibri"/>
          <w:kern w:val="0"/>
          <w:szCs w:val="21"/>
        </w:rPr>
      </w:pPr>
      <w:r>
        <w:rPr>
          <w:rFonts w:cs="Calibri" w:hint="eastAsia"/>
          <w:kern w:val="0"/>
          <w:szCs w:val="21"/>
        </w:rPr>
        <w:t>行业（</w:t>
      </w:r>
      <w:r>
        <w:rPr>
          <w:rFonts w:cs="Calibri"/>
          <w:kern w:val="0"/>
          <w:szCs w:val="21"/>
        </w:rPr>
        <w:t>Industries</w:t>
      </w:r>
      <w:r>
        <w:rPr>
          <w:rFonts w:cs="Calibri" w:hint="eastAsia"/>
          <w:kern w:val="0"/>
          <w:szCs w:val="21"/>
        </w:rPr>
        <w:t>）：提供行业清单与详细简介；</w:t>
      </w:r>
    </w:p>
    <w:p w14:paraId="3B918939" w14:textId="77777777" w:rsidR="00C10827" w:rsidRDefault="00C10827" w:rsidP="00C10827">
      <w:pPr>
        <w:numPr>
          <w:ilvl w:val="0"/>
          <w:numId w:val="1"/>
        </w:numPr>
        <w:rPr>
          <w:rFonts w:cs="Calibri"/>
          <w:kern w:val="0"/>
          <w:szCs w:val="21"/>
        </w:rPr>
      </w:pPr>
      <w:r>
        <w:rPr>
          <w:rFonts w:cs="Calibri" w:hint="eastAsia"/>
          <w:kern w:val="0"/>
          <w:szCs w:val="21"/>
        </w:rPr>
        <w:t>检索历史（</w:t>
      </w:r>
      <w:r>
        <w:rPr>
          <w:rFonts w:cs="Calibri"/>
          <w:kern w:val="0"/>
          <w:szCs w:val="21"/>
        </w:rPr>
        <w:t>Search History</w:t>
      </w:r>
      <w:r>
        <w:rPr>
          <w:rFonts w:cs="Calibri" w:hint="eastAsia"/>
          <w:kern w:val="0"/>
          <w:szCs w:val="21"/>
        </w:rPr>
        <w:t>）：可保存检索结果和检索历史；</w:t>
      </w:r>
    </w:p>
    <w:p w14:paraId="594A2D5E" w14:textId="77777777" w:rsidR="00C10827" w:rsidRDefault="00C10827" w:rsidP="00C10827">
      <w:pPr>
        <w:numPr>
          <w:ilvl w:val="0"/>
          <w:numId w:val="1"/>
        </w:numPr>
        <w:rPr>
          <w:rFonts w:cs="Calibri"/>
          <w:kern w:val="0"/>
          <w:szCs w:val="21"/>
        </w:rPr>
      </w:pPr>
      <w:r>
        <w:rPr>
          <w:rFonts w:cs="Calibri" w:hint="eastAsia"/>
          <w:kern w:val="0"/>
          <w:szCs w:val="21"/>
        </w:rPr>
        <w:t>名词解释（</w:t>
      </w:r>
      <w:r>
        <w:rPr>
          <w:rFonts w:cs="Calibri"/>
          <w:kern w:val="0"/>
          <w:szCs w:val="21"/>
        </w:rPr>
        <w:t>Glossary</w:t>
      </w:r>
      <w:r>
        <w:rPr>
          <w:rFonts w:cs="Calibri" w:hint="eastAsia"/>
          <w:kern w:val="0"/>
          <w:szCs w:val="21"/>
        </w:rPr>
        <w:t>）：提供商业术语及定义；</w:t>
      </w:r>
    </w:p>
    <w:p w14:paraId="0DBB4AF0" w14:textId="77777777" w:rsidR="00C10827" w:rsidRDefault="00C10827" w:rsidP="00C10827">
      <w:pPr>
        <w:numPr>
          <w:ilvl w:val="0"/>
          <w:numId w:val="1"/>
        </w:numPr>
        <w:rPr>
          <w:rFonts w:cs="Calibri"/>
          <w:kern w:val="0"/>
          <w:szCs w:val="21"/>
        </w:rPr>
      </w:pPr>
      <w:r>
        <w:rPr>
          <w:rFonts w:cs="Calibri" w:hint="eastAsia"/>
          <w:kern w:val="0"/>
          <w:szCs w:val="21"/>
        </w:rPr>
        <w:t>比较图表（</w:t>
      </w:r>
      <w:r>
        <w:rPr>
          <w:rFonts w:cs="Calibri"/>
          <w:kern w:val="0"/>
          <w:szCs w:val="21"/>
        </w:rPr>
        <w:t>Comparison Charts</w:t>
      </w:r>
      <w:r>
        <w:rPr>
          <w:rFonts w:cs="Calibri" w:hint="eastAsia"/>
          <w:kern w:val="0"/>
          <w:szCs w:val="21"/>
        </w:rPr>
        <w:t>）：可获得不同国家、公司、行业的比较数据图表；</w:t>
      </w:r>
    </w:p>
    <w:p w14:paraId="6536A038" w14:textId="77777777" w:rsidR="00C10827" w:rsidRDefault="00C10827" w:rsidP="00C10827">
      <w:pPr>
        <w:numPr>
          <w:ilvl w:val="0"/>
          <w:numId w:val="1"/>
        </w:numPr>
        <w:rPr>
          <w:rFonts w:cs="Calibri"/>
          <w:kern w:val="0"/>
          <w:szCs w:val="21"/>
        </w:rPr>
      </w:pPr>
      <w:r>
        <w:rPr>
          <w:rFonts w:cs="Calibri" w:hint="eastAsia"/>
          <w:kern w:val="0"/>
          <w:szCs w:val="21"/>
        </w:rPr>
        <w:t>包括中文在内的</w:t>
      </w:r>
      <w:r>
        <w:rPr>
          <w:rFonts w:cs="Calibri"/>
          <w:kern w:val="0"/>
          <w:szCs w:val="21"/>
        </w:rPr>
        <w:t>11</w:t>
      </w:r>
      <w:r>
        <w:rPr>
          <w:rFonts w:cs="Calibri" w:hint="eastAsia"/>
          <w:kern w:val="0"/>
          <w:szCs w:val="21"/>
        </w:rPr>
        <w:t>种语言翻译文章；</w:t>
      </w:r>
    </w:p>
    <w:p w14:paraId="7BAD65AC" w14:textId="77777777" w:rsidR="00C10827" w:rsidRDefault="00C10827" w:rsidP="00C10827">
      <w:pPr>
        <w:numPr>
          <w:ilvl w:val="0"/>
          <w:numId w:val="1"/>
        </w:numPr>
        <w:rPr>
          <w:rFonts w:cs="Calibri"/>
          <w:kern w:val="0"/>
          <w:szCs w:val="21"/>
        </w:rPr>
      </w:pPr>
      <w:r>
        <w:rPr>
          <w:rFonts w:cs="Calibri" w:hint="eastAsia"/>
          <w:kern w:val="0"/>
          <w:szCs w:val="21"/>
        </w:rPr>
        <w:t>具备保存、书签、打印、分享及生成</w:t>
      </w:r>
      <w:r>
        <w:rPr>
          <w:rFonts w:cs="Calibri"/>
          <w:kern w:val="0"/>
          <w:szCs w:val="21"/>
        </w:rPr>
        <w:t>PDF</w:t>
      </w:r>
      <w:r>
        <w:rPr>
          <w:rFonts w:cs="Calibri" w:hint="eastAsia"/>
          <w:kern w:val="0"/>
          <w:szCs w:val="21"/>
        </w:rPr>
        <w:t>格式文章等功能。</w:t>
      </w:r>
    </w:p>
    <w:p w14:paraId="462275D0" w14:textId="77777777" w:rsidR="00C10827" w:rsidRDefault="00C10827" w:rsidP="00C10827"/>
    <w:p w14:paraId="330E8FFE" w14:textId="77777777" w:rsidR="00C10827" w:rsidRDefault="00C10827" w:rsidP="00C10827">
      <w:pPr>
        <w:rPr>
          <w:b/>
          <w:u w:val="single"/>
        </w:rPr>
      </w:pPr>
    </w:p>
    <w:p w14:paraId="50B6DE89" w14:textId="77777777" w:rsidR="00C10827" w:rsidRDefault="00C10827" w:rsidP="00C10827">
      <w:pPr>
        <w:rPr>
          <w:rFonts w:cs="Calibri"/>
          <w:kern w:val="0"/>
          <w:szCs w:val="21"/>
        </w:rPr>
      </w:pPr>
      <w:r>
        <w:rPr>
          <w:rFonts w:hint="eastAsia"/>
          <w:b/>
          <w:u w:val="single"/>
        </w:rPr>
        <w:t>基本检索</w:t>
      </w:r>
      <w:r>
        <w:rPr>
          <w:rFonts w:cs="Calibri" w:hint="eastAsia"/>
          <w:kern w:val="0"/>
          <w:szCs w:val="21"/>
        </w:rPr>
        <w:t>（</w:t>
      </w:r>
      <w:r>
        <w:rPr>
          <w:rFonts w:cs="Calibri"/>
          <w:kern w:val="0"/>
          <w:szCs w:val="21"/>
        </w:rPr>
        <w:t>Basic Search</w:t>
      </w:r>
      <w:r>
        <w:rPr>
          <w:rFonts w:cs="Calibri" w:hint="eastAsia"/>
          <w:kern w:val="0"/>
          <w:szCs w:val="21"/>
        </w:rPr>
        <w:t>）</w:t>
      </w:r>
    </w:p>
    <w:p w14:paraId="128410C1" w14:textId="77777777" w:rsidR="00C10827" w:rsidRDefault="00C10827" w:rsidP="00C10827">
      <w:r>
        <w:rPr>
          <w:rFonts w:hint="eastAsia"/>
        </w:rPr>
        <w:t>在主页的位于上方的检索框中（如下图）输入公司、行业、主题或者其他检索词</w:t>
      </w:r>
      <w:r>
        <w:t xml:space="preserve"> </w:t>
      </w:r>
      <w:r>
        <w:rPr>
          <w:rFonts w:hint="eastAsia"/>
        </w:rPr>
        <w:t>：</w:t>
      </w:r>
    </w:p>
    <w:p w14:paraId="6F836D90" w14:textId="77777777" w:rsidR="00C10827" w:rsidRDefault="00C10827" w:rsidP="00C10827">
      <w:r>
        <w:rPr>
          <w:rFonts w:hint="eastAsia"/>
        </w:rPr>
        <w:t>输入如：</w:t>
      </w:r>
      <w:r>
        <w:t>Apple</w:t>
      </w:r>
    </w:p>
    <w:p w14:paraId="200F2905" w14:textId="77777777" w:rsidR="00C10827" w:rsidRDefault="00C10827" w:rsidP="00C10827">
      <w:r>
        <w:rPr>
          <w:noProof/>
        </w:rPr>
        <w:drawing>
          <wp:inline distT="0" distB="0" distL="0" distR="0" wp14:anchorId="75EB8F33" wp14:editId="68E1970E">
            <wp:extent cx="4171950" cy="752475"/>
            <wp:effectExtent l="0" t="0" r="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752475"/>
                    </a:xfrm>
                    <a:prstGeom prst="rect">
                      <a:avLst/>
                    </a:prstGeom>
                    <a:noFill/>
                    <a:ln>
                      <a:noFill/>
                    </a:ln>
                  </pic:spPr>
                </pic:pic>
              </a:graphicData>
            </a:graphic>
          </wp:inline>
        </w:drawing>
      </w:r>
    </w:p>
    <w:p w14:paraId="00A57A77" w14:textId="77777777" w:rsidR="00C10827" w:rsidRDefault="00C10827" w:rsidP="00C10827">
      <w:pPr>
        <w:rPr>
          <w:b/>
          <w:u w:val="single"/>
        </w:rPr>
      </w:pPr>
    </w:p>
    <w:p w14:paraId="6757CBF1" w14:textId="77777777" w:rsidR="00C10827" w:rsidRDefault="00C10827" w:rsidP="00C10827">
      <w:pPr>
        <w:rPr>
          <w:b/>
        </w:rPr>
      </w:pPr>
      <w:r>
        <w:rPr>
          <w:rFonts w:hint="eastAsia"/>
          <w:b/>
        </w:rPr>
        <w:t>检索结果：</w:t>
      </w:r>
    </w:p>
    <w:p w14:paraId="2E37DCE8" w14:textId="77777777" w:rsidR="00C10827" w:rsidRDefault="00C10827" w:rsidP="00C10827">
      <w:pPr>
        <w:rPr>
          <w:b/>
          <w:u w:val="single"/>
        </w:rPr>
      </w:pPr>
    </w:p>
    <w:p w14:paraId="302274FE" w14:textId="77777777" w:rsidR="00C10827" w:rsidRDefault="00C10827" w:rsidP="00C10827">
      <w:pPr>
        <w:rPr>
          <w:b/>
          <w:u w:val="single"/>
        </w:rPr>
      </w:pPr>
      <w:r>
        <w:rPr>
          <w:noProof/>
        </w:rPr>
        <w:lastRenderedPageBreak/>
        <mc:AlternateContent>
          <mc:Choice Requires="wps">
            <w:drawing>
              <wp:anchor distT="0" distB="0" distL="114300" distR="114300" simplePos="0" relativeHeight="251659264" behindDoc="0" locked="0" layoutInCell="1" allowOverlap="1" wp14:anchorId="316CD3EC" wp14:editId="370AC46D">
                <wp:simplePos x="0" y="0"/>
                <wp:positionH relativeFrom="column">
                  <wp:posOffset>4438650</wp:posOffset>
                </wp:positionH>
                <wp:positionV relativeFrom="paragraph">
                  <wp:posOffset>314325</wp:posOffset>
                </wp:positionV>
                <wp:extent cx="861060" cy="619125"/>
                <wp:effectExtent l="9525" t="9525" r="5715" b="952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61912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60674" id="矩形 27" o:spid="_x0000_s1026" style="position:absolute;left:0;text-align:left;margin-left:349.5pt;margin-top:24.75pt;width:67.8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" filled="f" strokecolor="red"/>
            </w:pict>
          </mc:Fallback>
        </mc:AlternateContent>
      </w:r>
      <w:r>
        <w:rPr>
          <w:b/>
          <w:noProof/>
        </w:rPr>
        <w:drawing>
          <wp:inline distT="0" distB="0" distL="0" distR="0" wp14:anchorId="331E4C36" wp14:editId="2C5E7974">
            <wp:extent cx="5276850" cy="1524000"/>
            <wp:effectExtent l="19050" t="19050" r="19050" b="190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1524000"/>
                    </a:xfrm>
                    <a:prstGeom prst="rect">
                      <a:avLst/>
                    </a:prstGeom>
                    <a:noFill/>
                    <a:ln w="6350" cmpd="sng">
                      <a:solidFill>
                        <a:srgbClr val="000000"/>
                      </a:solidFill>
                      <a:miter lim="800000"/>
                      <a:headEnd/>
                      <a:tailEnd/>
                    </a:ln>
                    <a:effectLst/>
                  </pic:spPr>
                </pic:pic>
              </a:graphicData>
            </a:graphic>
          </wp:inline>
        </w:drawing>
      </w:r>
    </w:p>
    <w:p w14:paraId="34EEFD68" w14:textId="77777777" w:rsidR="00C10827" w:rsidRDefault="00C10827" w:rsidP="00C10827"/>
    <w:p w14:paraId="4F7C3D0C" w14:textId="77777777" w:rsidR="00C10827" w:rsidRDefault="00C10827" w:rsidP="00C10827">
      <w:r>
        <w:rPr>
          <w:rFonts w:hint="eastAsia"/>
        </w:rPr>
        <w:t>检索结果可按照出版日期、文章名称、出版物名称以及相关度进行排序。</w:t>
      </w:r>
    </w:p>
    <w:p w14:paraId="6C3ECD06" w14:textId="77777777" w:rsidR="00C10827" w:rsidRDefault="00C10827" w:rsidP="00C10827">
      <w:pPr>
        <w:rPr>
          <w:u w:val="single"/>
        </w:rPr>
      </w:pPr>
      <w:r>
        <w:rPr>
          <w:noProof/>
        </w:rPr>
        <w:drawing>
          <wp:anchor distT="0" distB="0" distL="114300" distR="114300" simplePos="0" relativeHeight="251660288" behindDoc="0" locked="0" layoutInCell="1" allowOverlap="1" wp14:anchorId="3F6615B5" wp14:editId="4A5B8DEE">
            <wp:simplePos x="0" y="0"/>
            <wp:positionH relativeFrom="margin">
              <wp:posOffset>9525</wp:posOffset>
            </wp:positionH>
            <wp:positionV relativeFrom="margin">
              <wp:posOffset>2164715</wp:posOffset>
            </wp:positionV>
            <wp:extent cx="1415415" cy="4748530"/>
            <wp:effectExtent l="19050" t="19050" r="13335" b="13970"/>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5415" cy="474853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04C4CF3" w14:textId="77777777" w:rsidR="00C10827" w:rsidRDefault="00C10827" w:rsidP="00C10827">
      <w:pPr>
        <w:rPr>
          <w:b/>
        </w:rPr>
      </w:pPr>
      <w:r>
        <w:rPr>
          <w:rFonts w:hint="eastAsia"/>
          <w:b/>
        </w:rPr>
        <w:t>检索结果可根据内容类型（</w:t>
      </w:r>
      <w:r>
        <w:rPr>
          <w:b/>
        </w:rPr>
        <w:t>Content Type</w:t>
      </w:r>
      <w:r>
        <w:rPr>
          <w:rFonts w:hint="eastAsia"/>
          <w:b/>
        </w:rPr>
        <w:t>）进行二次检索：</w:t>
      </w:r>
    </w:p>
    <w:p w14:paraId="4A30E42A" w14:textId="77777777" w:rsidR="00C10827" w:rsidRDefault="00C10827" w:rsidP="00C10827">
      <w:pPr>
        <w:pStyle w:val="Default"/>
        <w:rPr>
          <w:rFonts w:hint="eastAsia"/>
        </w:rPr>
      </w:pPr>
    </w:p>
    <w:p w14:paraId="50ADE996" w14:textId="77777777" w:rsidR="00C10827" w:rsidRDefault="00C10827" w:rsidP="00C10827">
      <w:pPr>
        <w:pStyle w:val="Default"/>
        <w:numPr>
          <w:ilvl w:val="0"/>
          <w:numId w:val="2"/>
        </w:numPr>
        <w:spacing w:after="18"/>
        <w:rPr>
          <w:rFonts w:ascii="Calibri" w:hAnsi="Calibri" w:cs="Calibri"/>
          <w:sz w:val="22"/>
          <w:szCs w:val="22"/>
        </w:rPr>
      </w:pPr>
      <w:r>
        <w:rPr>
          <w:noProof/>
        </w:rPr>
        <mc:AlternateContent>
          <mc:Choice Requires="wps">
            <w:drawing>
              <wp:anchor distT="0" distB="0" distL="114300" distR="114300" simplePos="0" relativeHeight="251661312" behindDoc="0" locked="0" layoutInCell="1" allowOverlap="1" wp14:anchorId="3560C0BF" wp14:editId="5BCF3EB2">
                <wp:simplePos x="0" y="0"/>
                <wp:positionH relativeFrom="column">
                  <wp:posOffset>108585</wp:posOffset>
                </wp:positionH>
                <wp:positionV relativeFrom="paragraph">
                  <wp:posOffset>215265</wp:posOffset>
                </wp:positionV>
                <wp:extent cx="914400" cy="1733550"/>
                <wp:effectExtent l="13335" t="5715" r="5715" b="13335"/>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3355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A485E" id="矩形 25" o:spid="_x0000_s1026" style="position:absolute;left:0;text-align:left;margin-left:8.55pt;margin-top:16.95pt;width:1in;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" filled="f" strokecolor="red"/>
            </w:pict>
          </mc:Fallback>
        </mc:AlternateContent>
      </w:r>
      <w:r>
        <w:rPr>
          <w:rFonts w:ascii="Calibri" w:hAnsi="Calibri" w:cs="Calibri" w:hint="eastAsia"/>
          <w:bCs/>
          <w:sz w:val="22"/>
          <w:szCs w:val="22"/>
        </w:rPr>
        <w:t>近期新闻（</w:t>
      </w:r>
      <w:r>
        <w:rPr>
          <w:rFonts w:ascii="Calibri" w:hAnsi="Calibri" w:cs="Calibri"/>
          <w:bCs/>
          <w:sz w:val="22"/>
          <w:szCs w:val="22"/>
        </w:rPr>
        <w:t>Recent News</w:t>
      </w:r>
      <w:r>
        <w:rPr>
          <w:rFonts w:ascii="Calibri" w:hAnsi="Calibri" w:cs="Calibri" w:hint="eastAsia"/>
          <w:bCs/>
          <w:sz w:val="22"/>
          <w:szCs w:val="22"/>
        </w:rPr>
        <w:t>）</w:t>
      </w:r>
      <w:r>
        <w:rPr>
          <w:rFonts w:ascii="Calibri" w:hAnsi="Calibri" w:cs="Calibri"/>
          <w:bCs/>
          <w:sz w:val="22"/>
          <w:szCs w:val="22"/>
        </w:rPr>
        <w:t xml:space="preserve">: </w:t>
      </w:r>
      <w:r>
        <w:rPr>
          <w:rFonts w:ascii="Calibri" w:hAnsi="Calibri" w:cs="Calibri" w:hint="eastAsia"/>
          <w:bCs/>
          <w:sz w:val="22"/>
          <w:szCs w:val="22"/>
        </w:rPr>
        <w:t>来自上百份国际报纸的文章和新闻，每日更新。</w:t>
      </w:r>
    </w:p>
    <w:p w14:paraId="3AE70086" w14:textId="77777777" w:rsidR="00C10827" w:rsidRDefault="00C10827" w:rsidP="00C10827">
      <w:pPr>
        <w:pStyle w:val="Default"/>
        <w:numPr>
          <w:ilvl w:val="0"/>
          <w:numId w:val="2"/>
        </w:numPr>
        <w:spacing w:after="18"/>
        <w:rPr>
          <w:rFonts w:ascii="Calibri" w:hAnsi="Calibri" w:cs="Calibri"/>
          <w:sz w:val="22"/>
          <w:szCs w:val="22"/>
        </w:rPr>
      </w:pPr>
      <w:r>
        <w:rPr>
          <w:rFonts w:ascii="Calibri" w:hAnsi="Calibri" w:cs="Calibri" w:hint="eastAsia"/>
          <w:sz w:val="22"/>
          <w:szCs w:val="22"/>
        </w:rPr>
        <w:t>期刊（</w:t>
      </w:r>
      <w:r>
        <w:rPr>
          <w:rFonts w:ascii="Calibri" w:hAnsi="Calibri" w:cs="Calibri"/>
          <w:bCs/>
          <w:sz w:val="22"/>
          <w:szCs w:val="22"/>
        </w:rPr>
        <w:t>Journals</w:t>
      </w:r>
      <w:r>
        <w:rPr>
          <w:rFonts w:ascii="Calibri" w:hAnsi="Calibri" w:cs="Calibri" w:hint="eastAsia"/>
          <w:bCs/>
          <w:sz w:val="22"/>
          <w:szCs w:val="22"/>
        </w:rPr>
        <w:t>）</w:t>
      </w:r>
      <w:r>
        <w:rPr>
          <w:rFonts w:ascii="Calibri" w:hAnsi="Calibri" w:cs="Calibri"/>
          <w:bCs/>
          <w:sz w:val="22"/>
          <w:szCs w:val="22"/>
        </w:rPr>
        <w:t xml:space="preserve">: </w:t>
      </w:r>
      <w:r>
        <w:rPr>
          <w:rFonts w:ascii="Calibri" w:hAnsi="Calibri" w:cs="Calibri" w:hint="eastAsia"/>
          <w:bCs/>
          <w:sz w:val="22"/>
          <w:szCs w:val="22"/>
        </w:rPr>
        <w:t>来自多种学术期刊的全文文章，每日更新。</w:t>
      </w:r>
      <w:r>
        <w:rPr>
          <w:rFonts w:ascii="Calibri" w:hAnsi="Calibri" w:cs="Calibri"/>
          <w:sz w:val="22"/>
          <w:szCs w:val="22"/>
        </w:rPr>
        <w:t xml:space="preserve"> </w:t>
      </w:r>
    </w:p>
    <w:p w14:paraId="4B0BF723" w14:textId="77777777" w:rsidR="00C10827" w:rsidRDefault="00C10827" w:rsidP="00C10827">
      <w:pPr>
        <w:pStyle w:val="Default"/>
        <w:numPr>
          <w:ilvl w:val="0"/>
          <w:numId w:val="2"/>
        </w:numPr>
        <w:spacing w:after="18"/>
        <w:rPr>
          <w:rFonts w:ascii="Calibri" w:hAnsi="Calibri" w:cs="Calibri"/>
          <w:sz w:val="22"/>
          <w:szCs w:val="22"/>
        </w:rPr>
      </w:pPr>
      <w:r>
        <w:rPr>
          <w:rFonts w:ascii="Calibri" w:hAnsi="Calibri" w:cs="Calibri" w:hint="eastAsia"/>
          <w:bCs/>
          <w:sz w:val="22"/>
          <w:szCs w:val="22"/>
        </w:rPr>
        <w:t>公司历史（</w:t>
      </w:r>
      <w:r>
        <w:rPr>
          <w:rFonts w:ascii="Calibri" w:hAnsi="Calibri" w:cs="Calibri"/>
          <w:bCs/>
          <w:sz w:val="22"/>
          <w:szCs w:val="22"/>
        </w:rPr>
        <w:t>Company Histories</w:t>
      </w:r>
      <w:r>
        <w:rPr>
          <w:rFonts w:ascii="Calibri" w:hAnsi="Calibri" w:cs="Calibri" w:hint="eastAsia"/>
          <w:bCs/>
          <w:sz w:val="22"/>
          <w:szCs w:val="22"/>
        </w:rPr>
        <w:t>）和公司年表（</w:t>
      </w:r>
      <w:r>
        <w:rPr>
          <w:rFonts w:ascii="Calibri" w:hAnsi="Calibri" w:cs="Calibri"/>
          <w:bCs/>
          <w:sz w:val="22"/>
          <w:szCs w:val="22"/>
        </w:rPr>
        <w:t>Company Chronologies</w:t>
      </w:r>
      <w:r>
        <w:rPr>
          <w:rFonts w:ascii="Calibri" w:hAnsi="Calibri" w:cs="Calibri" w:hint="eastAsia"/>
          <w:bCs/>
          <w:sz w:val="22"/>
          <w:szCs w:val="22"/>
        </w:rPr>
        <w:t>）</w:t>
      </w:r>
      <w:r>
        <w:rPr>
          <w:rFonts w:ascii="Calibri" w:hAnsi="Calibri" w:cs="Calibri"/>
          <w:bCs/>
          <w:sz w:val="22"/>
          <w:szCs w:val="22"/>
        </w:rPr>
        <w:t>:</w:t>
      </w:r>
      <w:r>
        <w:rPr>
          <w:rFonts w:ascii="Calibri" w:hAnsi="Calibri" w:cs="Calibri" w:hint="eastAsia"/>
          <w:bCs/>
          <w:sz w:val="22"/>
          <w:szCs w:val="22"/>
        </w:rPr>
        <w:t>提供公司详细历史和年表。</w:t>
      </w:r>
      <w:r>
        <w:rPr>
          <w:rFonts w:ascii="Calibri" w:hAnsi="Calibri" w:cs="Calibri"/>
          <w:bCs/>
          <w:sz w:val="22"/>
          <w:szCs w:val="22"/>
        </w:rPr>
        <w:t xml:space="preserve"> </w:t>
      </w:r>
    </w:p>
    <w:p w14:paraId="2514C71E" w14:textId="77777777" w:rsidR="00C10827" w:rsidRDefault="00C10827" w:rsidP="00C10827">
      <w:pPr>
        <w:pStyle w:val="Default"/>
        <w:numPr>
          <w:ilvl w:val="0"/>
          <w:numId w:val="2"/>
        </w:numPr>
        <w:spacing w:after="18"/>
        <w:rPr>
          <w:rFonts w:ascii="Calibri" w:hAnsi="Calibri" w:cs="Calibri"/>
          <w:bCs/>
          <w:sz w:val="22"/>
          <w:szCs w:val="22"/>
        </w:rPr>
      </w:pPr>
      <w:r>
        <w:rPr>
          <w:rFonts w:ascii="Calibri" w:hAnsi="Calibri" w:cs="Calibri"/>
          <w:sz w:val="22"/>
          <w:szCs w:val="22"/>
        </w:rPr>
        <w:t>SWOT</w:t>
      </w:r>
      <w:r>
        <w:rPr>
          <w:rFonts w:ascii="Calibri" w:hAnsi="Calibri" w:cs="Calibri" w:hint="eastAsia"/>
          <w:sz w:val="22"/>
          <w:szCs w:val="22"/>
        </w:rPr>
        <w:t>报告（</w:t>
      </w:r>
      <w:r>
        <w:rPr>
          <w:rFonts w:ascii="Calibri" w:hAnsi="Calibri" w:cs="Calibri"/>
          <w:bCs/>
          <w:sz w:val="22"/>
          <w:szCs w:val="22"/>
        </w:rPr>
        <w:t>SWOT Reports</w:t>
      </w:r>
      <w:r>
        <w:rPr>
          <w:rFonts w:ascii="Calibri" w:hAnsi="Calibri" w:cs="Calibri" w:hint="eastAsia"/>
          <w:bCs/>
          <w:sz w:val="22"/>
          <w:szCs w:val="22"/>
        </w:rPr>
        <w:t>）</w:t>
      </w:r>
      <w:r>
        <w:rPr>
          <w:rFonts w:ascii="Calibri" w:hAnsi="Calibri" w:cs="Calibri"/>
          <w:bCs/>
          <w:sz w:val="22"/>
          <w:szCs w:val="22"/>
        </w:rPr>
        <w:t xml:space="preserve">: </w:t>
      </w:r>
      <w:r>
        <w:rPr>
          <w:rFonts w:ascii="Calibri" w:hAnsi="Calibri" w:cs="Calibri" w:hint="eastAsia"/>
          <w:bCs/>
          <w:sz w:val="22"/>
          <w:szCs w:val="22"/>
        </w:rPr>
        <w:t>优势（</w:t>
      </w:r>
      <w:r>
        <w:rPr>
          <w:rFonts w:ascii="Calibri" w:hAnsi="Calibri" w:cs="Calibri"/>
          <w:bCs/>
          <w:sz w:val="22"/>
          <w:szCs w:val="22"/>
        </w:rPr>
        <w:t>Strengths</w:t>
      </w:r>
      <w:r>
        <w:rPr>
          <w:rFonts w:ascii="Calibri" w:hAnsi="Calibri" w:cs="Calibri" w:hint="eastAsia"/>
          <w:bCs/>
          <w:sz w:val="22"/>
          <w:szCs w:val="22"/>
        </w:rPr>
        <w:t>）、劣势（</w:t>
      </w:r>
      <w:r>
        <w:rPr>
          <w:rFonts w:ascii="Calibri" w:hAnsi="Calibri" w:cs="Calibri"/>
          <w:bCs/>
          <w:sz w:val="22"/>
          <w:szCs w:val="22"/>
        </w:rPr>
        <w:t>Weaknesses</w:t>
      </w:r>
      <w:r>
        <w:rPr>
          <w:rFonts w:ascii="Calibri" w:hAnsi="Calibri" w:cs="Calibri" w:hint="eastAsia"/>
          <w:bCs/>
          <w:sz w:val="22"/>
          <w:szCs w:val="22"/>
        </w:rPr>
        <w:t>）、机会（</w:t>
      </w:r>
      <w:r>
        <w:rPr>
          <w:rFonts w:ascii="Calibri" w:hAnsi="Calibri" w:cs="Calibri"/>
          <w:bCs/>
          <w:sz w:val="22"/>
          <w:szCs w:val="22"/>
        </w:rPr>
        <w:t>Opportunities</w:t>
      </w:r>
      <w:r>
        <w:rPr>
          <w:rFonts w:ascii="Calibri" w:hAnsi="Calibri" w:cs="Calibri" w:hint="eastAsia"/>
          <w:bCs/>
          <w:sz w:val="22"/>
          <w:szCs w:val="22"/>
        </w:rPr>
        <w:t>），风险（</w:t>
      </w:r>
      <w:r>
        <w:rPr>
          <w:rFonts w:ascii="Calibri" w:hAnsi="Calibri" w:cs="Calibri"/>
          <w:bCs/>
          <w:sz w:val="22"/>
          <w:szCs w:val="22"/>
        </w:rPr>
        <w:t>Threats</w:t>
      </w:r>
      <w:r>
        <w:rPr>
          <w:rFonts w:ascii="Calibri" w:hAnsi="Calibri" w:cs="Calibri" w:hint="eastAsia"/>
          <w:bCs/>
          <w:sz w:val="22"/>
          <w:szCs w:val="22"/>
        </w:rPr>
        <w:t>）</w:t>
      </w:r>
      <w:r>
        <w:rPr>
          <w:rFonts w:ascii="Calibri" w:hAnsi="Calibri" w:cs="Calibri"/>
          <w:bCs/>
          <w:sz w:val="22"/>
          <w:szCs w:val="22"/>
        </w:rPr>
        <w:t>SWOT</w:t>
      </w:r>
      <w:r>
        <w:rPr>
          <w:rFonts w:ascii="Calibri" w:hAnsi="Calibri" w:cs="Calibri" w:hint="eastAsia"/>
          <w:bCs/>
          <w:sz w:val="22"/>
          <w:szCs w:val="22"/>
        </w:rPr>
        <w:t>分析，来自全球上百家公司。</w:t>
      </w:r>
    </w:p>
    <w:p w14:paraId="292795BA" w14:textId="77777777" w:rsidR="00C10827" w:rsidRDefault="00C10827" w:rsidP="00C10827">
      <w:pPr>
        <w:pStyle w:val="Default"/>
        <w:numPr>
          <w:ilvl w:val="0"/>
          <w:numId w:val="2"/>
        </w:numPr>
        <w:spacing w:after="18"/>
        <w:rPr>
          <w:rFonts w:ascii="Calibri" w:hAnsi="Calibri" w:cs="Calibri"/>
          <w:bCs/>
          <w:sz w:val="22"/>
          <w:szCs w:val="22"/>
        </w:rPr>
      </w:pPr>
      <w:r>
        <w:rPr>
          <w:noProof/>
        </w:rPr>
        <mc:AlternateContent>
          <mc:Choice Requires="wps">
            <w:drawing>
              <wp:anchor distT="0" distB="0" distL="114300" distR="114300" simplePos="0" relativeHeight="251662336" behindDoc="0" locked="0" layoutInCell="1" allowOverlap="1" wp14:anchorId="38A50E4D" wp14:editId="2F227F6F">
                <wp:simplePos x="0" y="0"/>
                <wp:positionH relativeFrom="column">
                  <wp:posOffset>127635</wp:posOffset>
                </wp:positionH>
                <wp:positionV relativeFrom="paragraph">
                  <wp:posOffset>232410</wp:posOffset>
                </wp:positionV>
                <wp:extent cx="971550" cy="400050"/>
                <wp:effectExtent l="13335" t="13335" r="5715" b="5715"/>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0005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16AE8" id="矩形 24" o:spid="_x0000_s1026" style="position:absolute;left:0;text-align:left;margin-left:10.05pt;margin-top:18.3pt;width:76.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" filled="f" strokecolor="red"/>
            </w:pict>
          </mc:Fallback>
        </mc:AlternateContent>
      </w:r>
      <w:r>
        <w:rPr>
          <w:rFonts w:ascii="Calibri" w:hAnsi="Calibri" w:cs="Calibri" w:hint="eastAsia"/>
          <w:bCs/>
          <w:sz w:val="22"/>
          <w:szCs w:val="22"/>
        </w:rPr>
        <w:t>市场份额报告（</w:t>
      </w:r>
      <w:r>
        <w:rPr>
          <w:rFonts w:ascii="Calibri" w:hAnsi="Calibri" w:cs="Calibri"/>
          <w:bCs/>
          <w:sz w:val="22"/>
          <w:szCs w:val="22"/>
        </w:rPr>
        <w:t>Market Share Reports</w:t>
      </w:r>
      <w:r>
        <w:rPr>
          <w:rFonts w:ascii="Calibri" w:hAnsi="Calibri" w:cs="Calibri" w:hint="eastAsia"/>
          <w:bCs/>
          <w:sz w:val="22"/>
          <w:szCs w:val="22"/>
        </w:rPr>
        <w:t>）</w:t>
      </w:r>
      <w:r>
        <w:rPr>
          <w:rFonts w:ascii="Calibri" w:hAnsi="Calibri" w:cs="Calibri"/>
          <w:bCs/>
          <w:sz w:val="22"/>
          <w:szCs w:val="22"/>
        </w:rPr>
        <w:t xml:space="preserve">: </w:t>
      </w:r>
      <w:r>
        <w:rPr>
          <w:rFonts w:ascii="Calibri" w:hAnsi="Calibri" w:cs="Calibri" w:hint="eastAsia"/>
          <w:bCs/>
          <w:sz w:val="22"/>
          <w:szCs w:val="22"/>
        </w:rPr>
        <w:t>不同公司在各自行业的排名情况以及市场份额的全文报告。</w:t>
      </w:r>
    </w:p>
    <w:p w14:paraId="6EA7D383" w14:textId="77777777" w:rsidR="00C10827" w:rsidRDefault="00C10827" w:rsidP="00C10827">
      <w:pPr>
        <w:pStyle w:val="Default"/>
        <w:numPr>
          <w:ilvl w:val="0"/>
          <w:numId w:val="2"/>
        </w:numPr>
        <w:spacing w:after="18"/>
        <w:rPr>
          <w:rFonts w:ascii="Calibri" w:hAnsi="Calibri" w:cs="Calibri"/>
          <w:sz w:val="22"/>
          <w:szCs w:val="22"/>
        </w:rPr>
      </w:pPr>
      <w:r>
        <w:rPr>
          <w:noProof/>
        </w:rPr>
        <mc:AlternateContent>
          <mc:Choice Requires="wps">
            <w:drawing>
              <wp:anchor distT="0" distB="0" distL="114300" distR="114300" simplePos="0" relativeHeight="251663360" behindDoc="0" locked="0" layoutInCell="1" allowOverlap="1" wp14:anchorId="597F8889" wp14:editId="0CA5C6FD">
                <wp:simplePos x="0" y="0"/>
                <wp:positionH relativeFrom="column">
                  <wp:posOffset>146685</wp:posOffset>
                </wp:positionH>
                <wp:positionV relativeFrom="paragraph">
                  <wp:posOffset>243840</wp:posOffset>
                </wp:positionV>
                <wp:extent cx="638175" cy="152400"/>
                <wp:effectExtent l="13335" t="5715" r="5715" b="13335"/>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524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ABF30" id="矩形 23" o:spid="_x0000_s1026" style="position:absolute;left:0;text-align:left;margin-left:11.55pt;margin-top:19.2pt;width:50.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" filled="f" strokecolor="red"/>
            </w:pict>
          </mc:Fallback>
        </mc:AlternateContent>
      </w:r>
      <w:r>
        <w:rPr>
          <w:rFonts w:ascii="Calibri" w:hAnsi="Calibri" w:cs="Calibri" w:hint="eastAsia"/>
          <w:bCs/>
          <w:sz w:val="22"/>
          <w:szCs w:val="22"/>
        </w:rPr>
        <w:t>市场研究报告（</w:t>
      </w:r>
      <w:r>
        <w:rPr>
          <w:rFonts w:ascii="Calibri" w:hAnsi="Calibri" w:cs="Calibri"/>
          <w:bCs/>
          <w:sz w:val="22"/>
          <w:szCs w:val="22"/>
        </w:rPr>
        <w:t>Market Research Reports</w:t>
      </w:r>
      <w:r>
        <w:rPr>
          <w:rFonts w:ascii="Calibri" w:hAnsi="Calibri" w:cs="Calibri" w:hint="eastAsia"/>
          <w:bCs/>
          <w:sz w:val="22"/>
          <w:szCs w:val="22"/>
        </w:rPr>
        <w:t>）</w:t>
      </w:r>
      <w:r>
        <w:rPr>
          <w:rFonts w:ascii="Calibri" w:hAnsi="Calibri" w:cs="Calibri"/>
          <w:bCs/>
          <w:sz w:val="22"/>
          <w:szCs w:val="22"/>
        </w:rPr>
        <w:t>:</w:t>
      </w:r>
      <w:r>
        <w:rPr>
          <w:rFonts w:ascii="Calibri" w:hAnsi="Calibri" w:cs="Calibri" w:hint="eastAsia"/>
          <w:bCs/>
          <w:sz w:val="22"/>
          <w:szCs w:val="22"/>
        </w:rPr>
        <w:t>来自</w:t>
      </w:r>
      <w:proofErr w:type="spellStart"/>
      <w:r>
        <w:rPr>
          <w:rFonts w:ascii="Calibri" w:hAnsi="Calibri" w:cs="Calibri"/>
          <w:sz w:val="22"/>
          <w:szCs w:val="22"/>
        </w:rPr>
        <w:t>Datamonitor</w:t>
      </w:r>
      <w:proofErr w:type="spellEnd"/>
      <w:r>
        <w:rPr>
          <w:rFonts w:ascii="Calibri" w:hAnsi="Calibri" w:cs="Calibri"/>
          <w:sz w:val="22"/>
          <w:szCs w:val="22"/>
        </w:rPr>
        <w:t xml:space="preserve"> International</w:t>
      </w:r>
      <w:r>
        <w:rPr>
          <w:rFonts w:ascii="Calibri" w:hAnsi="Calibri" w:cs="Calibri" w:hint="eastAsia"/>
          <w:sz w:val="22"/>
          <w:szCs w:val="22"/>
        </w:rPr>
        <w:t>不同行业</w:t>
      </w:r>
      <w:r>
        <w:rPr>
          <w:rFonts w:ascii="Calibri" w:hAnsi="Calibri" w:cs="Calibri" w:hint="eastAsia"/>
          <w:bCs/>
          <w:sz w:val="22"/>
          <w:szCs w:val="22"/>
        </w:rPr>
        <w:t>的全文报告。</w:t>
      </w:r>
      <w:r>
        <w:rPr>
          <w:rFonts w:ascii="Calibri" w:hAnsi="Calibri" w:cs="Calibri"/>
          <w:sz w:val="22"/>
          <w:szCs w:val="22"/>
        </w:rPr>
        <w:t xml:space="preserve"> </w:t>
      </w:r>
    </w:p>
    <w:p w14:paraId="376A4BB7" w14:textId="77777777" w:rsidR="00C10827" w:rsidRDefault="00C10827" w:rsidP="00C10827">
      <w:pPr>
        <w:pStyle w:val="Default"/>
        <w:numPr>
          <w:ilvl w:val="0"/>
          <w:numId w:val="2"/>
        </w:numPr>
        <w:spacing w:after="18"/>
        <w:rPr>
          <w:rFonts w:ascii="Calibri" w:hAnsi="Calibri" w:cs="Calibri"/>
          <w:sz w:val="22"/>
          <w:szCs w:val="22"/>
        </w:rPr>
      </w:pPr>
      <w:r>
        <w:rPr>
          <w:rFonts w:ascii="Calibri" w:hAnsi="Calibri" w:cs="Calibri" w:hint="eastAsia"/>
          <w:sz w:val="22"/>
          <w:szCs w:val="22"/>
        </w:rPr>
        <w:t>公司简介（</w:t>
      </w:r>
      <w:r>
        <w:rPr>
          <w:rFonts w:ascii="Calibri" w:hAnsi="Calibri" w:cs="Calibri"/>
          <w:sz w:val="22"/>
          <w:szCs w:val="22"/>
        </w:rPr>
        <w:t>Industry Profiles</w:t>
      </w:r>
      <w:r>
        <w:rPr>
          <w:rFonts w:ascii="Calibri" w:hAnsi="Calibri" w:cs="Calibri" w:hint="eastAsia"/>
          <w:sz w:val="22"/>
          <w:szCs w:val="22"/>
        </w:rPr>
        <w:t>）</w:t>
      </w:r>
    </w:p>
    <w:p w14:paraId="03E78087" w14:textId="77777777" w:rsidR="00C10827" w:rsidRDefault="00C10827" w:rsidP="00C10827">
      <w:pPr>
        <w:pStyle w:val="Default"/>
        <w:numPr>
          <w:ilvl w:val="0"/>
          <w:numId w:val="2"/>
        </w:numPr>
        <w:spacing w:after="18"/>
        <w:rPr>
          <w:rFonts w:ascii="Calibri" w:hAnsi="Calibri" w:cs="Calibri"/>
          <w:sz w:val="22"/>
          <w:szCs w:val="22"/>
        </w:rPr>
      </w:pPr>
      <w:r>
        <w:rPr>
          <w:rFonts w:ascii="Calibri" w:hAnsi="Calibri" w:cs="Calibri" w:hint="eastAsia"/>
          <w:sz w:val="22"/>
          <w:szCs w:val="22"/>
        </w:rPr>
        <w:t>排名（</w:t>
      </w:r>
      <w:r>
        <w:rPr>
          <w:rFonts w:ascii="Calibri" w:hAnsi="Calibri" w:cs="Calibri"/>
          <w:sz w:val="22"/>
          <w:szCs w:val="22"/>
        </w:rPr>
        <w:t>Rankings</w:t>
      </w:r>
      <w:r>
        <w:rPr>
          <w:rFonts w:ascii="Calibri" w:hAnsi="Calibri" w:cs="Calibri" w:hint="eastAsia"/>
          <w:sz w:val="22"/>
          <w:szCs w:val="22"/>
        </w:rPr>
        <w:t>）</w:t>
      </w:r>
    </w:p>
    <w:p w14:paraId="633A74BC" w14:textId="77777777" w:rsidR="00C10827" w:rsidRDefault="00C10827" w:rsidP="00C10827">
      <w:pPr>
        <w:rPr>
          <w:b/>
          <w:u w:val="single"/>
        </w:rPr>
      </w:pPr>
    </w:p>
    <w:p w14:paraId="549D4B41" w14:textId="77777777" w:rsidR="00C10827" w:rsidRDefault="00C10827" w:rsidP="00C10827">
      <w:pPr>
        <w:rPr>
          <w:b/>
        </w:rPr>
      </w:pPr>
      <w:r>
        <w:rPr>
          <w:rFonts w:hint="eastAsia"/>
          <w:b/>
        </w:rPr>
        <w:t>在</w:t>
      </w:r>
      <w:r>
        <w:rPr>
          <w:b/>
        </w:rPr>
        <w:t>Search With Results</w:t>
      </w:r>
      <w:r>
        <w:rPr>
          <w:rFonts w:hint="eastAsia"/>
          <w:b/>
        </w:rPr>
        <w:t>下的框中输入检索词进行二次检索。</w:t>
      </w:r>
    </w:p>
    <w:p w14:paraId="315CD93A" w14:textId="77777777" w:rsidR="00C10827" w:rsidRDefault="00C10827" w:rsidP="00C10827">
      <w:pPr>
        <w:rPr>
          <w:b/>
        </w:rPr>
      </w:pPr>
      <w:r>
        <w:rPr>
          <w:noProof/>
        </w:rPr>
        <mc:AlternateContent>
          <mc:Choice Requires="wps">
            <w:drawing>
              <wp:anchor distT="0" distB="0" distL="114300" distR="114300" simplePos="0" relativeHeight="251664384" behindDoc="0" locked="0" layoutInCell="1" allowOverlap="1" wp14:anchorId="4ECF9BDF" wp14:editId="0D9B8A30">
                <wp:simplePos x="0" y="0"/>
                <wp:positionH relativeFrom="column">
                  <wp:posOffset>146685</wp:posOffset>
                </wp:positionH>
                <wp:positionV relativeFrom="paragraph">
                  <wp:posOffset>30480</wp:posOffset>
                </wp:positionV>
                <wp:extent cx="638175" cy="152400"/>
                <wp:effectExtent l="13335" t="11430" r="5715" b="762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524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65FFC" id="矩形 22" o:spid="_x0000_s1026" style="position:absolute;left:0;text-align:left;margin-left:11.55pt;margin-top:2.4pt;width:50.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" filled="f" strokecolor="red"/>
            </w:pict>
          </mc:Fallback>
        </mc:AlternateContent>
      </w:r>
    </w:p>
    <w:p w14:paraId="52064D07" w14:textId="77777777" w:rsidR="00C10827" w:rsidRDefault="00C10827" w:rsidP="00C10827">
      <w:pPr>
        <w:rPr>
          <w:b/>
        </w:rPr>
      </w:pPr>
      <w:r>
        <w:rPr>
          <w:rFonts w:hint="eastAsia"/>
          <w:b/>
        </w:rPr>
        <w:t>对检索结果进行限制，如：出版物名称（</w:t>
      </w:r>
      <w:r>
        <w:rPr>
          <w:b/>
        </w:rPr>
        <w:t>Publication Title</w:t>
      </w:r>
      <w:r>
        <w:rPr>
          <w:rFonts w:hint="eastAsia"/>
          <w:b/>
        </w:rPr>
        <w:t>）。</w:t>
      </w:r>
    </w:p>
    <w:p w14:paraId="56C5DFE8" w14:textId="77777777" w:rsidR="00C10827" w:rsidRDefault="00C10827" w:rsidP="00C10827">
      <w:pPr>
        <w:rPr>
          <w:b/>
          <w:u w:val="single"/>
        </w:rPr>
      </w:pPr>
    </w:p>
    <w:p w14:paraId="002BA35F" w14:textId="77777777" w:rsidR="00C10827" w:rsidRDefault="00C10827" w:rsidP="00C10827">
      <w:pPr>
        <w:rPr>
          <w:b/>
        </w:rPr>
      </w:pPr>
      <w:r>
        <w:rPr>
          <w:rFonts w:hint="eastAsia"/>
          <w:b/>
        </w:rPr>
        <w:t>可以根据相关主题（</w:t>
      </w:r>
      <w:r>
        <w:rPr>
          <w:b/>
        </w:rPr>
        <w:t>Related Subjects</w:t>
      </w:r>
      <w:r>
        <w:rPr>
          <w:rFonts w:hint="eastAsia"/>
          <w:b/>
        </w:rPr>
        <w:t>）检索。</w:t>
      </w:r>
    </w:p>
    <w:p w14:paraId="2527300E" w14:textId="77777777" w:rsidR="00C10827" w:rsidRDefault="00C10827" w:rsidP="00C10827">
      <w:pPr>
        <w:rPr>
          <w:b/>
          <w:u w:val="single"/>
        </w:rPr>
      </w:pPr>
    </w:p>
    <w:p w14:paraId="6B6B59EF" w14:textId="77777777" w:rsidR="00C10827" w:rsidRDefault="00C10827" w:rsidP="00C10827">
      <w:pPr>
        <w:rPr>
          <w:b/>
          <w:u w:val="single"/>
        </w:rPr>
      </w:pPr>
    </w:p>
    <w:p w14:paraId="10660DAE" w14:textId="77777777" w:rsidR="00C10827" w:rsidRDefault="00C10827" w:rsidP="00C10827">
      <w:pPr>
        <w:rPr>
          <w:b/>
          <w:u w:val="single"/>
        </w:rPr>
      </w:pPr>
    </w:p>
    <w:p w14:paraId="36277666" w14:textId="77777777" w:rsidR="00C10827" w:rsidRDefault="00C10827" w:rsidP="00C10827">
      <w:pPr>
        <w:rPr>
          <w:b/>
          <w:u w:val="single"/>
        </w:rPr>
      </w:pPr>
    </w:p>
    <w:p w14:paraId="22F5E4A6" w14:textId="77777777" w:rsidR="00C10827" w:rsidRDefault="00C10827" w:rsidP="00C10827">
      <w:pPr>
        <w:rPr>
          <w:b/>
          <w:u w:val="single"/>
        </w:rPr>
      </w:pPr>
    </w:p>
    <w:p w14:paraId="4E51739E" w14:textId="77777777" w:rsidR="00C10827" w:rsidRDefault="00C10827" w:rsidP="00C10827">
      <w:pPr>
        <w:rPr>
          <w:b/>
          <w:u w:val="single"/>
        </w:rPr>
      </w:pPr>
    </w:p>
    <w:p w14:paraId="25CD60E6" w14:textId="77777777" w:rsidR="00C10827" w:rsidRDefault="00C10827" w:rsidP="00C10827">
      <w:pPr>
        <w:rPr>
          <w:b/>
          <w:u w:val="single"/>
        </w:rPr>
      </w:pPr>
    </w:p>
    <w:p w14:paraId="530B0BA1" w14:textId="77777777" w:rsidR="00C10827" w:rsidRDefault="00C10827" w:rsidP="00C10827">
      <w:pPr>
        <w:rPr>
          <w:b/>
          <w:u w:val="single"/>
        </w:rPr>
      </w:pPr>
    </w:p>
    <w:p w14:paraId="69CA028B" w14:textId="77777777" w:rsidR="00C10827" w:rsidRDefault="00C10827" w:rsidP="00C10827">
      <w:pPr>
        <w:rPr>
          <w:b/>
          <w:u w:val="single"/>
        </w:rPr>
      </w:pPr>
    </w:p>
    <w:p w14:paraId="05D06D49" w14:textId="77777777" w:rsidR="00C10827" w:rsidRDefault="00C10827" w:rsidP="00C10827">
      <w:pPr>
        <w:rPr>
          <w:b/>
          <w:u w:val="single"/>
        </w:rPr>
      </w:pPr>
    </w:p>
    <w:p w14:paraId="27FD3461" w14:textId="77777777" w:rsidR="00C10827" w:rsidRDefault="00C10827" w:rsidP="00C10827">
      <w:pPr>
        <w:rPr>
          <w:b/>
          <w:u w:val="single"/>
        </w:rPr>
      </w:pPr>
      <w:r>
        <w:rPr>
          <w:noProof/>
        </w:rPr>
        <w:lastRenderedPageBreak/>
        <w:drawing>
          <wp:anchor distT="0" distB="0" distL="114300" distR="114300" simplePos="0" relativeHeight="251665408" behindDoc="0" locked="0" layoutInCell="1" allowOverlap="1" wp14:anchorId="2311148D" wp14:editId="614E3924">
            <wp:simplePos x="0" y="0"/>
            <wp:positionH relativeFrom="margin">
              <wp:align>right</wp:align>
            </wp:positionH>
            <wp:positionV relativeFrom="margin">
              <wp:align>top</wp:align>
            </wp:positionV>
            <wp:extent cx="1585595" cy="1743075"/>
            <wp:effectExtent l="19050" t="19050" r="14605" b="28575"/>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5595" cy="174307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hint="eastAsia"/>
          <w:b/>
          <w:u w:val="single"/>
        </w:rPr>
        <w:t>浏览、收听和翻译</w:t>
      </w:r>
    </w:p>
    <w:p w14:paraId="37CF432F" w14:textId="77777777" w:rsidR="00C10827" w:rsidRDefault="00C10827" w:rsidP="00C10827">
      <w:r>
        <w:rPr>
          <w:rFonts w:hint="eastAsia"/>
        </w:rPr>
        <w:t>浏览</w:t>
      </w:r>
      <w:r>
        <w:t xml:space="preserve">: </w:t>
      </w:r>
      <w:proofErr w:type="gramStart"/>
      <w:r>
        <w:rPr>
          <w:rFonts w:hint="eastAsia"/>
        </w:rPr>
        <w:t>点击某</w:t>
      </w:r>
      <w:proofErr w:type="gramEnd"/>
      <w:r>
        <w:rPr>
          <w:rFonts w:hint="eastAsia"/>
        </w:rPr>
        <w:t>一主题文件获得全文内容、公司简介、新闻或者其他类型的内容。</w:t>
      </w:r>
    </w:p>
    <w:p w14:paraId="255122AA" w14:textId="77777777" w:rsidR="00C10827" w:rsidRDefault="00C10827" w:rsidP="00C10827">
      <w:pPr>
        <w:rPr>
          <w:noProof/>
        </w:rPr>
      </w:pPr>
      <w:r>
        <w:rPr>
          <w:rFonts w:hint="eastAsia"/>
        </w:rPr>
        <w:t>收听：点击</w:t>
      </w:r>
      <w:r>
        <w:rPr>
          <w:noProof/>
        </w:rPr>
        <w:drawing>
          <wp:inline distT="0" distB="0" distL="0" distR="0" wp14:anchorId="10F304B4" wp14:editId="56083313">
            <wp:extent cx="609600" cy="2857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r="8571"/>
                    <a:stretch>
                      <a:fillRect/>
                    </a:stretch>
                  </pic:blipFill>
                  <pic:spPr bwMode="auto">
                    <a:xfrm>
                      <a:off x="0" y="0"/>
                      <a:ext cx="609600" cy="285750"/>
                    </a:xfrm>
                    <a:prstGeom prst="rect">
                      <a:avLst/>
                    </a:prstGeom>
                    <a:noFill/>
                    <a:ln>
                      <a:noFill/>
                    </a:ln>
                  </pic:spPr>
                </pic:pic>
              </a:graphicData>
            </a:graphic>
          </wp:inline>
        </w:drawing>
      </w:r>
      <w:r>
        <w:rPr>
          <w:rFonts w:hint="eastAsia"/>
          <w:noProof/>
        </w:rPr>
        <w:t>键，在线收听文章朗读。</w:t>
      </w:r>
    </w:p>
    <w:p w14:paraId="34AB9D43" w14:textId="77777777" w:rsidR="00C10827" w:rsidRDefault="00C10827" w:rsidP="00C10827"/>
    <w:p w14:paraId="36BCF473" w14:textId="77777777" w:rsidR="00C10827" w:rsidRDefault="00C10827" w:rsidP="00C10827">
      <w:r>
        <w:rPr>
          <w:rFonts w:hint="eastAsia"/>
        </w:rPr>
        <w:t>翻译：根据需要，选择一种语言进行文章翻译（包括中文在内）</w:t>
      </w:r>
    </w:p>
    <w:p w14:paraId="09FAA2D7" w14:textId="77777777" w:rsidR="00C10827" w:rsidRDefault="00C10827" w:rsidP="00C10827">
      <w:pPr>
        <w:rPr>
          <w:b/>
          <w:u w:val="single"/>
        </w:rPr>
      </w:pPr>
    </w:p>
    <w:p w14:paraId="6F45DB62" w14:textId="77777777" w:rsidR="00C10827" w:rsidRDefault="00C10827" w:rsidP="00C10827">
      <w:pPr>
        <w:rPr>
          <w:b/>
          <w:u w:val="single"/>
        </w:rPr>
      </w:pPr>
    </w:p>
    <w:p w14:paraId="65FE312A" w14:textId="77777777" w:rsidR="00C10827" w:rsidRDefault="00C10827" w:rsidP="00C10827">
      <w:pPr>
        <w:rPr>
          <w:b/>
          <w:u w:val="single"/>
        </w:rPr>
      </w:pPr>
    </w:p>
    <w:p w14:paraId="63B10E1E" w14:textId="77777777" w:rsidR="00C10827" w:rsidRDefault="00C10827" w:rsidP="00C10827">
      <w:pPr>
        <w:rPr>
          <w:b/>
          <w:u w:val="single"/>
        </w:rPr>
      </w:pPr>
      <w:r>
        <w:rPr>
          <w:rFonts w:hint="eastAsia"/>
          <w:b/>
          <w:u w:val="single"/>
        </w:rPr>
        <w:t>工具</w:t>
      </w:r>
    </w:p>
    <w:p w14:paraId="1A778A63" w14:textId="77777777" w:rsidR="00C10827" w:rsidRDefault="00C10827" w:rsidP="00C10827">
      <w:pPr>
        <w:rPr>
          <w:b/>
          <w:u w:val="single"/>
        </w:rPr>
      </w:pPr>
      <w:r>
        <w:rPr>
          <w:b/>
          <w:noProof/>
        </w:rPr>
        <w:drawing>
          <wp:inline distT="0" distB="0" distL="0" distR="0" wp14:anchorId="139C36E6" wp14:editId="6AF2C49B">
            <wp:extent cx="1857375" cy="47625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inline>
        </w:drawing>
      </w:r>
    </w:p>
    <w:p w14:paraId="7704CA9C" w14:textId="77777777" w:rsidR="00C10827" w:rsidRDefault="00C10827" w:rsidP="00C10827">
      <w:pPr>
        <w:rPr>
          <w:noProof/>
        </w:rPr>
      </w:pPr>
      <w:r>
        <w:rPr>
          <w:noProof/>
        </w:rPr>
        <w:drawing>
          <wp:inline distT="0" distB="0" distL="0" distR="0" wp14:anchorId="7E6D7134" wp14:editId="479CE4AE">
            <wp:extent cx="400050" cy="361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361950"/>
                    </a:xfrm>
                    <a:prstGeom prst="rect">
                      <a:avLst/>
                    </a:prstGeom>
                    <a:noFill/>
                    <a:ln>
                      <a:noFill/>
                    </a:ln>
                  </pic:spPr>
                </pic:pic>
              </a:graphicData>
            </a:graphic>
          </wp:inline>
        </w:drawing>
      </w:r>
      <w:r>
        <w:rPr>
          <w:rFonts w:hint="eastAsia"/>
          <w:noProof/>
        </w:rPr>
        <w:t>：将感兴趣的文章保存，并于</w:t>
      </w:r>
      <w:r>
        <w:rPr>
          <w:noProof/>
        </w:rPr>
        <w:t>Saved Items</w:t>
      </w:r>
      <w:r>
        <w:rPr>
          <w:rFonts w:hint="eastAsia"/>
          <w:noProof/>
        </w:rPr>
        <w:t>中查看。</w:t>
      </w:r>
    </w:p>
    <w:p w14:paraId="0DDDA9ED" w14:textId="77777777" w:rsidR="00C10827" w:rsidRDefault="00C10827" w:rsidP="00C10827">
      <w:pPr>
        <w:rPr>
          <w:b/>
          <w:u w:val="single"/>
        </w:rPr>
      </w:pPr>
      <w:r>
        <w:rPr>
          <w:noProof/>
        </w:rPr>
        <w:drawing>
          <wp:inline distT="0" distB="0" distL="0" distR="0" wp14:anchorId="68FDCCBD" wp14:editId="6BA44D38">
            <wp:extent cx="342900" cy="2857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rPr>
          <w:rFonts w:hint="eastAsia"/>
          <w:noProof/>
        </w:rPr>
        <w:t>：打印预览。</w:t>
      </w:r>
    </w:p>
    <w:p w14:paraId="0BCCA844" w14:textId="77777777" w:rsidR="00C10827" w:rsidRDefault="00C10827" w:rsidP="00C10827">
      <w:pPr>
        <w:rPr>
          <w:noProof/>
        </w:rPr>
      </w:pPr>
      <w:r>
        <w:rPr>
          <w:noProof/>
        </w:rPr>
        <w:drawing>
          <wp:inline distT="0" distB="0" distL="0" distR="0" wp14:anchorId="19334007" wp14:editId="5E2C088F">
            <wp:extent cx="352425" cy="26670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Pr>
          <w:rFonts w:hint="eastAsia"/>
          <w:noProof/>
        </w:rPr>
        <w:t>：另存为</w:t>
      </w:r>
      <w:r>
        <w:rPr>
          <w:noProof/>
        </w:rPr>
        <w:t>PDF</w:t>
      </w:r>
      <w:r>
        <w:rPr>
          <w:rFonts w:hint="eastAsia"/>
          <w:noProof/>
        </w:rPr>
        <w:t>文件方便浏览。</w:t>
      </w:r>
    </w:p>
    <w:p w14:paraId="455FF0E6" w14:textId="77777777" w:rsidR="00C10827" w:rsidRDefault="00C10827" w:rsidP="00C10827">
      <w:pPr>
        <w:rPr>
          <w:noProof/>
        </w:rPr>
      </w:pPr>
      <w:r>
        <w:rPr>
          <w:noProof/>
        </w:rPr>
        <w:drawing>
          <wp:inline distT="0" distB="0" distL="0" distR="0" wp14:anchorId="5A5142BE" wp14:editId="7A7A6955">
            <wp:extent cx="371475" cy="26670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Pr>
          <w:rFonts w:hint="eastAsia"/>
          <w:noProof/>
        </w:rPr>
        <w:t>：生成引文（</w:t>
      </w:r>
      <w:r>
        <w:rPr>
          <w:noProof/>
        </w:rPr>
        <w:t>Citation Tools</w:t>
      </w:r>
      <w:r>
        <w:rPr>
          <w:rFonts w:hint="eastAsia"/>
          <w:noProof/>
        </w:rPr>
        <w:t>），并可选择格式。</w:t>
      </w:r>
    </w:p>
    <w:p w14:paraId="0CA98A3D" w14:textId="77777777" w:rsidR="00C10827" w:rsidRDefault="00C10827" w:rsidP="00C10827">
      <w:pPr>
        <w:rPr>
          <w:noProof/>
        </w:rPr>
      </w:pPr>
      <w:r>
        <w:rPr>
          <w:noProof/>
        </w:rPr>
        <w:drawing>
          <wp:inline distT="0" distB="0" distL="0" distR="0" wp14:anchorId="4527DAD0" wp14:editId="25023DFF">
            <wp:extent cx="657225" cy="2762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225" cy="276225"/>
                    </a:xfrm>
                    <a:prstGeom prst="rect">
                      <a:avLst/>
                    </a:prstGeom>
                    <a:noFill/>
                    <a:ln>
                      <a:noFill/>
                    </a:ln>
                  </pic:spPr>
                </pic:pic>
              </a:graphicData>
            </a:graphic>
          </wp:inline>
        </w:drawing>
      </w:r>
      <w:r>
        <w:rPr>
          <w:rFonts w:hint="eastAsia"/>
          <w:noProof/>
        </w:rPr>
        <w:t>：通过书签</w:t>
      </w:r>
      <w:r>
        <w:rPr>
          <w:noProof/>
        </w:rPr>
        <w:t>URL</w:t>
      </w:r>
      <w:r>
        <w:rPr>
          <w:rFonts w:hint="eastAsia"/>
          <w:noProof/>
        </w:rPr>
        <w:t>、邮件或其他媒介进行分享。</w:t>
      </w:r>
    </w:p>
    <w:p w14:paraId="5F29021A" w14:textId="77777777" w:rsidR="00C10827" w:rsidRDefault="00C10827" w:rsidP="00C10827">
      <w:pPr>
        <w:rPr>
          <w:b/>
          <w:u w:val="single"/>
        </w:rPr>
      </w:pPr>
    </w:p>
    <w:p w14:paraId="43428546" w14:textId="77777777" w:rsidR="00C10827" w:rsidRDefault="00C10827" w:rsidP="00C10827">
      <w:pPr>
        <w:rPr>
          <w:b/>
          <w:u w:val="single"/>
        </w:rPr>
      </w:pPr>
      <w:r>
        <w:rPr>
          <w:rFonts w:hint="eastAsia"/>
          <w:b/>
          <w:u w:val="single"/>
        </w:rPr>
        <w:t>主题指南检索</w:t>
      </w:r>
      <w:r>
        <w:rPr>
          <w:rFonts w:hint="eastAsia"/>
          <w:b/>
        </w:rPr>
        <w:t>（</w:t>
      </w:r>
      <w:r>
        <w:rPr>
          <w:b/>
          <w:sz w:val="24"/>
          <w:szCs w:val="24"/>
        </w:rPr>
        <w:t>Subject Guide Search</w:t>
      </w:r>
      <w:r>
        <w:rPr>
          <w:rFonts w:hint="eastAsia"/>
          <w:b/>
        </w:rPr>
        <w:t>）</w:t>
      </w:r>
    </w:p>
    <w:p w14:paraId="69FFA27F" w14:textId="77777777" w:rsidR="00C10827" w:rsidRDefault="00C10827" w:rsidP="00C10827">
      <w:pPr>
        <w:rPr>
          <w:szCs w:val="21"/>
        </w:rPr>
      </w:pPr>
      <w:r>
        <w:rPr>
          <w:rFonts w:hint="eastAsia"/>
          <w:szCs w:val="21"/>
        </w:rPr>
        <w:t>可在高级检索中获得主题指南检索（</w:t>
      </w:r>
      <w:r>
        <w:rPr>
          <w:szCs w:val="21"/>
        </w:rPr>
        <w:t>Subject Guide Search</w:t>
      </w:r>
      <w:r>
        <w:rPr>
          <w:rFonts w:hint="eastAsia"/>
          <w:szCs w:val="21"/>
        </w:rPr>
        <w:t>），浏览一系列的主题、人物、产品、组织等。</w:t>
      </w:r>
    </w:p>
    <w:p w14:paraId="0F09DAB3" w14:textId="77777777" w:rsidR="00C10827" w:rsidRDefault="00C10827" w:rsidP="00C10827">
      <w:pPr>
        <w:rPr>
          <w:szCs w:val="21"/>
        </w:rPr>
      </w:pPr>
    </w:p>
    <w:p w14:paraId="0817C279" w14:textId="77777777" w:rsidR="00C10827" w:rsidRDefault="00C10827" w:rsidP="00C10827">
      <w:pPr>
        <w:rPr>
          <w:b/>
          <w:u w:val="single"/>
        </w:rPr>
      </w:pPr>
      <w:r>
        <w:rPr>
          <w:noProof/>
        </w:rPr>
        <mc:AlternateContent>
          <mc:Choice Requires="wps">
            <w:drawing>
              <wp:anchor distT="0" distB="0" distL="114300" distR="114300" simplePos="0" relativeHeight="251666432" behindDoc="0" locked="0" layoutInCell="1" allowOverlap="1" wp14:anchorId="621130B5" wp14:editId="48867E20">
                <wp:simplePos x="0" y="0"/>
                <wp:positionH relativeFrom="column">
                  <wp:posOffset>752475</wp:posOffset>
                </wp:positionH>
                <wp:positionV relativeFrom="paragraph">
                  <wp:posOffset>17145</wp:posOffset>
                </wp:positionV>
                <wp:extent cx="828675" cy="228600"/>
                <wp:effectExtent l="9525" t="7620" r="9525" b="1143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286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E5BF3" id="矩形 20" o:spid="_x0000_s1026" style="position:absolute;left:0;text-align:left;margin-left:59.25pt;margin-top:1.35pt;width:65.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" filled="f" strokecolor="red"/>
            </w:pict>
          </mc:Fallback>
        </mc:AlternateContent>
      </w:r>
      <w:r>
        <w:rPr>
          <w:b/>
          <w:noProof/>
        </w:rPr>
        <w:drawing>
          <wp:inline distT="0" distB="0" distL="0" distR="0" wp14:anchorId="6AA15A74" wp14:editId="4B180342">
            <wp:extent cx="5267325" cy="1695450"/>
            <wp:effectExtent l="19050" t="19050" r="28575" b="190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7325" cy="1695450"/>
                    </a:xfrm>
                    <a:prstGeom prst="rect">
                      <a:avLst/>
                    </a:prstGeom>
                    <a:noFill/>
                    <a:ln w="6350" cmpd="sng">
                      <a:solidFill>
                        <a:srgbClr val="000000"/>
                      </a:solidFill>
                      <a:miter lim="800000"/>
                      <a:headEnd/>
                      <a:tailEnd/>
                    </a:ln>
                    <a:effectLst/>
                  </pic:spPr>
                </pic:pic>
              </a:graphicData>
            </a:graphic>
          </wp:inline>
        </w:drawing>
      </w:r>
    </w:p>
    <w:p w14:paraId="128C4D56" w14:textId="77777777" w:rsidR="00C10827" w:rsidRDefault="00C10827" w:rsidP="00C10827">
      <w:pPr>
        <w:rPr>
          <w:b/>
          <w:u w:val="single"/>
        </w:rPr>
      </w:pPr>
      <w:r>
        <w:rPr>
          <w:b/>
          <w:noProof/>
        </w:rPr>
        <w:lastRenderedPageBreak/>
        <w:drawing>
          <wp:inline distT="0" distB="0" distL="0" distR="0" wp14:anchorId="7341E320" wp14:editId="41B32EE6">
            <wp:extent cx="5267325" cy="1924050"/>
            <wp:effectExtent l="19050" t="19050" r="28575" b="190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7325" cy="1924050"/>
                    </a:xfrm>
                    <a:prstGeom prst="rect">
                      <a:avLst/>
                    </a:prstGeom>
                    <a:noFill/>
                    <a:ln w="6350" cmpd="sng">
                      <a:solidFill>
                        <a:srgbClr val="000000"/>
                      </a:solidFill>
                      <a:miter lim="800000"/>
                      <a:headEnd/>
                      <a:tailEnd/>
                    </a:ln>
                    <a:effectLst/>
                  </pic:spPr>
                </pic:pic>
              </a:graphicData>
            </a:graphic>
          </wp:inline>
        </w:drawing>
      </w:r>
    </w:p>
    <w:p w14:paraId="2B7FAA9E" w14:textId="77777777" w:rsidR="00C10827" w:rsidRDefault="00C10827" w:rsidP="00C10827">
      <w:pPr>
        <w:rPr>
          <w:b/>
          <w:u w:val="single"/>
        </w:rPr>
      </w:pPr>
    </w:p>
    <w:p w14:paraId="5BC14916" w14:textId="77777777" w:rsidR="00C10827" w:rsidRDefault="00C10827" w:rsidP="00C10827">
      <w:pPr>
        <w:rPr>
          <w:b/>
          <w:bCs/>
          <w:sz w:val="22"/>
        </w:rPr>
      </w:pPr>
      <w:r>
        <w:rPr>
          <w:rFonts w:hint="eastAsia"/>
          <w:b/>
          <w:u w:val="single"/>
        </w:rPr>
        <w:t>比较图表（</w:t>
      </w:r>
      <w:r>
        <w:rPr>
          <w:b/>
          <w:bCs/>
          <w:sz w:val="24"/>
          <w:szCs w:val="24"/>
        </w:rPr>
        <w:t>Comparison Charts</w:t>
      </w:r>
      <w:r>
        <w:rPr>
          <w:rFonts w:hint="eastAsia"/>
          <w:b/>
          <w:bCs/>
          <w:sz w:val="22"/>
        </w:rPr>
        <w:t>）</w:t>
      </w:r>
    </w:p>
    <w:p w14:paraId="211DBB18" w14:textId="77777777" w:rsidR="008F3363" w:rsidRDefault="00C10827" w:rsidP="00C10827">
      <w:pPr>
        <w:rPr>
          <w:bCs/>
          <w:szCs w:val="21"/>
        </w:rPr>
      </w:pPr>
      <w:r>
        <w:rPr>
          <w:rFonts w:hint="eastAsia"/>
          <w:szCs w:val="21"/>
        </w:rPr>
        <w:t>通过比较图表（</w:t>
      </w:r>
      <w:r>
        <w:rPr>
          <w:bCs/>
          <w:szCs w:val="21"/>
        </w:rPr>
        <w:t>Comparison Charts</w:t>
      </w:r>
      <w:r>
        <w:rPr>
          <w:rFonts w:hint="eastAsia"/>
          <w:bCs/>
          <w:szCs w:val="21"/>
        </w:rPr>
        <w:t>）比较公司或者行业，可单一生成互动图表，也可不同公司和不同行业之间进行比较（包含统计数据）。</w:t>
      </w:r>
    </w:p>
    <w:p w14:paraId="0C9F42FE" w14:textId="77777777" w:rsidR="008F3363" w:rsidRDefault="008F3363" w:rsidP="00C10827">
      <w:pPr>
        <w:rPr>
          <w:bCs/>
          <w:szCs w:val="21"/>
        </w:rPr>
      </w:pPr>
      <w:r>
        <w:rPr>
          <w:noProof/>
        </w:rPr>
        <w:drawing>
          <wp:inline distT="0" distB="0" distL="0" distR="0" wp14:anchorId="121AF32B" wp14:editId="2EEF6248">
            <wp:extent cx="6151431" cy="3705225"/>
            <wp:effectExtent l="0" t="0" r="190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57160" cy="3708676"/>
                    </a:xfrm>
                    <a:prstGeom prst="rect">
                      <a:avLst/>
                    </a:prstGeom>
                  </pic:spPr>
                </pic:pic>
              </a:graphicData>
            </a:graphic>
          </wp:inline>
        </w:drawing>
      </w:r>
    </w:p>
    <w:p w14:paraId="54D9B163" w14:textId="77777777" w:rsidR="00C10827" w:rsidRDefault="008F3363" w:rsidP="00C10827">
      <w:pPr>
        <w:rPr>
          <w:bCs/>
          <w:szCs w:val="21"/>
        </w:rPr>
      </w:pPr>
      <w:r>
        <w:rPr>
          <w:noProof/>
        </w:rPr>
        <w:lastRenderedPageBreak/>
        <mc:AlternateContent>
          <mc:Choice Requires="wps">
            <w:drawing>
              <wp:anchor distT="0" distB="0" distL="114300" distR="114300" simplePos="0" relativeHeight="251672576" behindDoc="0" locked="0" layoutInCell="1" allowOverlap="1" wp14:anchorId="309A3DB2" wp14:editId="283DB1D4">
                <wp:simplePos x="0" y="0"/>
                <wp:positionH relativeFrom="column">
                  <wp:posOffset>4638675</wp:posOffset>
                </wp:positionH>
                <wp:positionV relativeFrom="paragraph">
                  <wp:posOffset>1133475</wp:posOffset>
                </wp:positionV>
                <wp:extent cx="876300" cy="333375"/>
                <wp:effectExtent l="9525" t="9525" r="9525" b="952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3337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65EBF" id="矩形 18" o:spid="_x0000_s1026" style="position:absolute;left:0;text-align:left;margin-left:365.25pt;margin-top:89.25pt;width:69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" filled="f" strokecolor="red"/>
            </w:pict>
          </mc:Fallback>
        </mc:AlternateContent>
      </w:r>
      <w:r>
        <w:rPr>
          <w:noProof/>
        </w:rPr>
        <mc:AlternateContent>
          <mc:Choice Requires="wps">
            <w:drawing>
              <wp:anchor distT="0" distB="0" distL="114300" distR="114300" simplePos="0" relativeHeight="251670528" behindDoc="0" locked="0" layoutInCell="1" allowOverlap="1" wp14:anchorId="61DBD586" wp14:editId="499B68C5">
                <wp:simplePos x="0" y="0"/>
                <wp:positionH relativeFrom="column">
                  <wp:posOffset>866775</wp:posOffset>
                </wp:positionH>
                <wp:positionV relativeFrom="paragraph">
                  <wp:posOffset>1133475</wp:posOffset>
                </wp:positionV>
                <wp:extent cx="1057275" cy="276225"/>
                <wp:effectExtent l="9525" t="9525" r="9525" b="952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7622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13A6F" id="矩形 19" o:spid="_x0000_s1026" style="position:absolute;left:0;text-align:left;margin-left:68.25pt;margin-top:89.25pt;width:83.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" filled="f" strokecolor="red"/>
            </w:pict>
          </mc:Fallback>
        </mc:AlternateContent>
      </w:r>
      <w:r w:rsidR="00C10827">
        <w:rPr>
          <w:noProof/>
        </w:rPr>
        <w:drawing>
          <wp:inline distT="0" distB="0" distL="0" distR="0" wp14:anchorId="6A0F2767" wp14:editId="62679274">
            <wp:extent cx="6012180" cy="3276600"/>
            <wp:effectExtent l="0" t="0" r="762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13866" cy="3277519"/>
                    </a:xfrm>
                    <a:prstGeom prst="rect">
                      <a:avLst/>
                    </a:prstGeom>
                  </pic:spPr>
                </pic:pic>
              </a:graphicData>
            </a:graphic>
          </wp:inline>
        </w:drawing>
      </w:r>
    </w:p>
    <w:p w14:paraId="3E76F5C3" w14:textId="77777777" w:rsidR="00C10827" w:rsidRDefault="00C10827" w:rsidP="00C10827">
      <w:pPr>
        <w:rPr>
          <w:b/>
          <w:u w:val="single"/>
        </w:rPr>
      </w:pPr>
    </w:p>
    <w:p w14:paraId="74BF08A9" w14:textId="77777777" w:rsidR="00C10827" w:rsidRDefault="00C10827" w:rsidP="00C10827">
      <w:pPr>
        <w:rPr>
          <w:b/>
          <w:u w:val="single"/>
        </w:rPr>
      </w:pPr>
      <w:r>
        <w:rPr>
          <w:rFonts w:hint="eastAsia"/>
          <w:b/>
          <w:u w:val="single"/>
        </w:rPr>
        <w:t>步骤：</w:t>
      </w:r>
    </w:p>
    <w:p w14:paraId="5FBC3EE4" w14:textId="77777777" w:rsidR="00C10827" w:rsidRDefault="00C10827" w:rsidP="00C10827">
      <w:r>
        <w:t xml:space="preserve">1. </w:t>
      </w:r>
      <w:r>
        <w:rPr>
          <w:rFonts w:hint="eastAsia"/>
        </w:rPr>
        <w:t>通过</w:t>
      </w:r>
      <w:r>
        <w:rPr>
          <w:b/>
        </w:rPr>
        <w:t>Add/Remove</w:t>
      </w:r>
      <w:r>
        <w:t xml:space="preserve"> </w:t>
      </w:r>
      <w:r>
        <w:rPr>
          <w:rFonts w:hint="eastAsia"/>
        </w:rPr>
        <w:t>选择一个公司或者行业。</w:t>
      </w:r>
    </w:p>
    <w:p w14:paraId="53C5A8A3" w14:textId="77777777" w:rsidR="00C10827" w:rsidRDefault="00C10827" w:rsidP="00C10827">
      <w:r>
        <w:t xml:space="preserve">2. </w:t>
      </w:r>
      <w:r>
        <w:rPr>
          <w:rFonts w:hint="eastAsia"/>
        </w:rPr>
        <w:t>输入名称，或前面的几个字母。或者通过</w:t>
      </w:r>
      <w:r>
        <w:t>NAICS</w:t>
      </w:r>
      <w:r>
        <w:rPr>
          <w:rFonts w:hint="eastAsia"/>
        </w:rPr>
        <w:t>检索。</w:t>
      </w:r>
    </w:p>
    <w:p w14:paraId="60E36010" w14:textId="77777777" w:rsidR="00C10827" w:rsidRDefault="00C10827" w:rsidP="00C10827">
      <w:r>
        <w:t xml:space="preserve">3. </w:t>
      </w:r>
      <w:r>
        <w:rPr>
          <w:rFonts w:hint="eastAsia"/>
        </w:rPr>
        <w:t>默认情况下，会生成图表，除非点击</w:t>
      </w:r>
      <w:r>
        <w:rPr>
          <w:b/>
        </w:rPr>
        <w:t>Table</w:t>
      </w:r>
      <w:r>
        <w:rPr>
          <w:rFonts w:hint="eastAsia"/>
        </w:rPr>
        <w:t>。</w:t>
      </w:r>
    </w:p>
    <w:p w14:paraId="0DE92067" w14:textId="77777777" w:rsidR="00C10827" w:rsidRDefault="00C10827" w:rsidP="00C10827">
      <w:r>
        <w:t xml:space="preserve">4. </w:t>
      </w:r>
      <w:r>
        <w:rPr>
          <w:rFonts w:hint="eastAsia"/>
        </w:rPr>
        <w:t>选择制图标准（</w:t>
      </w:r>
      <w:r>
        <w:t>Search Metrics</w:t>
      </w:r>
      <w:r>
        <w:rPr>
          <w:rFonts w:hint="eastAsia"/>
        </w:rPr>
        <w:t>）可以通过下拉菜单或直接输入。</w:t>
      </w:r>
    </w:p>
    <w:p w14:paraId="438CDA0C" w14:textId="77777777" w:rsidR="00C10827" w:rsidRDefault="00C10827" w:rsidP="00C10827">
      <w:r>
        <w:rPr>
          <w:rFonts w:hint="eastAsia"/>
        </w:rPr>
        <w:t>公司：员工数量、员工构成、销售额、总收入等数据</w:t>
      </w:r>
    </w:p>
    <w:p w14:paraId="0D95D4E8" w14:textId="77777777" w:rsidR="00C10827" w:rsidRDefault="00C10827" w:rsidP="00C10827">
      <w:r>
        <w:rPr>
          <w:rFonts w:hint="eastAsia"/>
        </w:rPr>
        <w:t>行业：公司数量、员工数量、销售额、总收入等数据</w:t>
      </w:r>
    </w:p>
    <w:p w14:paraId="481573E4" w14:textId="77777777" w:rsidR="00C10827" w:rsidRDefault="00C10827" w:rsidP="00C10827">
      <w:r>
        <w:t xml:space="preserve">5. </w:t>
      </w:r>
      <w:r>
        <w:rPr>
          <w:rFonts w:hint="eastAsia"/>
        </w:rPr>
        <w:t>通过相关文章（</w:t>
      </w:r>
      <w:r>
        <w:t>Related Articles</w:t>
      </w:r>
      <w:r>
        <w:rPr>
          <w:rFonts w:hint="eastAsia"/>
        </w:rPr>
        <w:t>），获得所检索公司或行业的相关文章，以便进行深入分析数据。</w:t>
      </w:r>
    </w:p>
    <w:p w14:paraId="7A0BC0B9" w14:textId="77777777" w:rsidR="00C10827" w:rsidRDefault="00C10827" w:rsidP="00C10827"/>
    <w:p w14:paraId="2FED83AD" w14:textId="77777777" w:rsidR="00C10827" w:rsidRDefault="00C10827" w:rsidP="00C10827">
      <w:pPr>
        <w:rPr>
          <w:b/>
          <w:u w:val="single"/>
        </w:rPr>
      </w:pPr>
      <w:r>
        <w:rPr>
          <w:rFonts w:hint="eastAsia"/>
          <w:b/>
          <w:u w:val="single"/>
        </w:rPr>
        <w:t>图表工具</w:t>
      </w:r>
    </w:p>
    <w:p w14:paraId="45E15119" w14:textId="77777777" w:rsidR="00C10827" w:rsidRDefault="00C10827" w:rsidP="00C10827">
      <w:r>
        <w:rPr>
          <w:b/>
        </w:rPr>
        <w:t>Table</w:t>
      </w:r>
      <w:r>
        <w:t xml:space="preserve"> </w:t>
      </w:r>
      <w:r>
        <w:rPr>
          <w:rFonts w:hint="eastAsia"/>
        </w:rPr>
        <w:t>通过点击</w:t>
      </w:r>
      <w:r>
        <w:t>Download as CSV</w:t>
      </w:r>
      <w:r>
        <w:rPr>
          <w:rFonts w:hint="eastAsia"/>
        </w:rPr>
        <w:t>将表格保存为</w:t>
      </w:r>
      <w:r>
        <w:t>CSV</w:t>
      </w:r>
      <w:r>
        <w:rPr>
          <w:rFonts w:hint="eastAsia"/>
        </w:rPr>
        <w:t>格式。</w:t>
      </w:r>
    </w:p>
    <w:p w14:paraId="6FF11055" w14:textId="77777777" w:rsidR="00C10827" w:rsidRDefault="00C10827" w:rsidP="00C10827">
      <w:pPr>
        <w:rPr>
          <w:noProof/>
        </w:rPr>
      </w:pPr>
      <w:r>
        <w:rPr>
          <w:noProof/>
        </w:rPr>
        <w:drawing>
          <wp:inline distT="0" distB="0" distL="0" distR="0" wp14:anchorId="3A6A4588" wp14:editId="19FA40A2">
            <wp:extent cx="4067175" cy="14192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7175" cy="1419225"/>
                    </a:xfrm>
                    <a:prstGeom prst="rect">
                      <a:avLst/>
                    </a:prstGeom>
                    <a:noFill/>
                    <a:ln>
                      <a:noFill/>
                    </a:ln>
                  </pic:spPr>
                </pic:pic>
              </a:graphicData>
            </a:graphic>
          </wp:inline>
        </w:drawing>
      </w:r>
    </w:p>
    <w:p w14:paraId="0E0C8E6F" w14:textId="77777777" w:rsidR="00C10827" w:rsidRDefault="00C10827" w:rsidP="00C10827">
      <w:pPr>
        <w:rPr>
          <w:noProof/>
        </w:rPr>
      </w:pPr>
    </w:p>
    <w:p w14:paraId="12C0EE0D" w14:textId="77777777" w:rsidR="00C10827" w:rsidRDefault="00C10827" w:rsidP="00C10827">
      <w:pPr>
        <w:rPr>
          <w:b/>
          <w:noProof/>
        </w:rPr>
      </w:pPr>
      <w:r>
        <w:rPr>
          <w:b/>
          <w:noProof/>
        </w:rPr>
        <w:t xml:space="preserve">Chart </w:t>
      </w:r>
      <w:r>
        <w:rPr>
          <w:rFonts w:hint="eastAsia"/>
          <w:noProof/>
        </w:rPr>
        <w:t>打印（</w:t>
      </w:r>
      <w:r>
        <w:rPr>
          <w:noProof/>
        </w:rPr>
        <w:t>Print</w:t>
      </w:r>
      <w:r>
        <w:rPr>
          <w:rFonts w:hint="eastAsia"/>
          <w:noProof/>
        </w:rPr>
        <w:t>）和下载（</w:t>
      </w:r>
      <w:r>
        <w:rPr>
          <w:noProof/>
        </w:rPr>
        <w:t>Download</w:t>
      </w:r>
      <w:r>
        <w:rPr>
          <w:rFonts w:hint="eastAsia"/>
          <w:noProof/>
        </w:rPr>
        <w:t>）</w:t>
      </w:r>
    </w:p>
    <w:p w14:paraId="0E792545" w14:textId="77777777" w:rsidR="00C10827" w:rsidRDefault="00C10827" w:rsidP="00C10827">
      <w:pPr>
        <w:rPr>
          <w:b/>
          <w:noProof/>
        </w:rPr>
      </w:pPr>
    </w:p>
    <w:p w14:paraId="5897728D" w14:textId="77777777" w:rsidR="00C10827" w:rsidRDefault="00C10827" w:rsidP="00C10827">
      <w:pPr>
        <w:rPr>
          <w:noProof/>
        </w:rPr>
      </w:pPr>
      <w:r>
        <w:rPr>
          <w:noProof/>
        </w:rPr>
        <w:lastRenderedPageBreak/>
        <w:drawing>
          <wp:inline distT="0" distB="0" distL="0" distR="0" wp14:anchorId="308E529B" wp14:editId="5F03D049">
            <wp:extent cx="3867150" cy="13811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67150" cy="1381125"/>
                    </a:xfrm>
                    <a:prstGeom prst="rect">
                      <a:avLst/>
                    </a:prstGeom>
                    <a:noFill/>
                    <a:ln>
                      <a:noFill/>
                    </a:ln>
                  </pic:spPr>
                </pic:pic>
              </a:graphicData>
            </a:graphic>
          </wp:inline>
        </w:drawing>
      </w:r>
    </w:p>
    <w:p w14:paraId="451264B0" w14:textId="77777777" w:rsidR="00C10827" w:rsidRDefault="00C10827" w:rsidP="00C10827">
      <w:pPr>
        <w:rPr>
          <w:noProof/>
        </w:rPr>
      </w:pPr>
    </w:p>
    <w:p w14:paraId="6DAD8921" w14:textId="77777777" w:rsidR="00C10827" w:rsidRDefault="00C10827" w:rsidP="00C10827">
      <w:pPr>
        <w:rPr>
          <w:b/>
          <w:u w:val="single"/>
        </w:rPr>
      </w:pPr>
      <w:r>
        <w:rPr>
          <w:rFonts w:hint="eastAsia"/>
          <w:b/>
          <w:u w:val="single"/>
        </w:rPr>
        <w:t>帮助</w:t>
      </w:r>
    </w:p>
    <w:p w14:paraId="3572A4FC" w14:textId="77777777" w:rsidR="00C10827" w:rsidRDefault="00C10827" w:rsidP="00C10827">
      <w:pPr>
        <w:rPr>
          <w:b/>
          <w:u w:val="single"/>
        </w:rPr>
      </w:pPr>
      <w:r>
        <w:rPr>
          <w:b/>
          <w:noProof/>
        </w:rPr>
        <w:drawing>
          <wp:inline distT="0" distB="0" distL="0" distR="0" wp14:anchorId="305A6167" wp14:editId="165780F1">
            <wp:extent cx="1819275" cy="67627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19275" cy="676275"/>
                    </a:xfrm>
                    <a:prstGeom prst="rect">
                      <a:avLst/>
                    </a:prstGeom>
                    <a:noFill/>
                    <a:ln>
                      <a:noFill/>
                    </a:ln>
                  </pic:spPr>
                </pic:pic>
              </a:graphicData>
            </a:graphic>
          </wp:inline>
        </w:drawing>
      </w:r>
    </w:p>
    <w:p w14:paraId="0A3023E7" w14:textId="77777777" w:rsidR="00C10827" w:rsidRDefault="00C10827" w:rsidP="00C10827"/>
    <w:p w14:paraId="73DE0BEA" w14:textId="77777777" w:rsidR="00C10827" w:rsidRDefault="00C10827" w:rsidP="00C10827"/>
    <w:p w14:paraId="287BF649" w14:textId="77777777" w:rsidR="00C10827" w:rsidRDefault="00C10827" w:rsidP="00C10827">
      <w:pPr>
        <w:rPr>
          <w:b/>
          <w:u w:val="single"/>
        </w:rPr>
      </w:pPr>
      <w:r>
        <w:rPr>
          <w:rFonts w:hint="eastAsia"/>
          <w:b/>
          <w:u w:val="single"/>
        </w:rPr>
        <w:t>检索小技巧：这些小技巧会帮助您的检索更准确</w:t>
      </w:r>
    </w:p>
    <w:p w14:paraId="36A4261D" w14:textId="77777777" w:rsidR="00C10827" w:rsidRDefault="00C10827" w:rsidP="00C1082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2358"/>
        <w:gridCol w:w="4040"/>
      </w:tblGrid>
      <w:tr w:rsidR="00C10827" w14:paraId="5B3D08E3" w14:textId="77777777" w:rsidTr="00EB54C2">
        <w:tc>
          <w:tcPr>
            <w:tcW w:w="1951" w:type="dxa"/>
            <w:tcBorders>
              <w:top w:val="single" w:sz="4" w:space="0" w:color="000000"/>
              <w:left w:val="single" w:sz="4" w:space="0" w:color="000000"/>
              <w:bottom w:val="single" w:sz="4" w:space="0" w:color="000000"/>
              <w:right w:val="single" w:sz="4" w:space="0" w:color="000000"/>
            </w:tcBorders>
            <w:hideMark/>
          </w:tcPr>
          <w:p w14:paraId="5256E6F9" w14:textId="77777777" w:rsidR="00C10827" w:rsidRDefault="00C10827" w:rsidP="00EB54C2">
            <w:r>
              <w:rPr>
                <w:rFonts w:hint="eastAsia"/>
              </w:rPr>
              <w:t>关键词的连接关系</w:t>
            </w:r>
          </w:p>
        </w:tc>
        <w:tc>
          <w:tcPr>
            <w:tcW w:w="2410" w:type="dxa"/>
            <w:tcBorders>
              <w:top w:val="single" w:sz="4" w:space="0" w:color="000000"/>
              <w:left w:val="single" w:sz="4" w:space="0" w:color="000000"/>
              <w:bottom w:val="single" w:sz="4" w:space="0" w:color="000000"/>
              <w:right w:val="single" w:sz="4" w:space="0" w:color="000000"/>
            </w:tcBorders>
            <w:hideMark/>
          </w:tcPr>
          <w:p w14:paraId="6AE7C063" w14:textId="77777777" w:rsidR="00C10827" w:rsidRDefault="00C10827" w:rsidP="00EB54C2">
            <w:r>
              <w:rPr>
                <w:rFonts w:hint="eastAsia"/>
              </w:rPr>
              <w:t>举例</w:t>
            </w:r>
          </w:p>
        </w:tc>
        <w:tc>
          <w:tcPr>
            <w:tcW w:w="4161" w:type="dxa"/>
            <w:tcBorders>
              <w:top w:val="single" w:sz="4" w:space="0" w:color="000000"/>
              <w:left w:val="single" w:sz="4" w:space="0" w:color="000000"/>
              <w:bottom w:val="single" w:sz="4" w:space="0" w:color="000000"/>
              <w:right w:val="single" w:sz="4" w:space="0" w:color="000000"/>
            </w:tcBorders>
            <w:hideMark/>
          </w:tcPr>
          <w:p w14:paraId="57CC7F50" w14:textId="77777777" w:rsidR="00C10827" w:rsidRDefault="00C10827" w:rsidP="00EB54C2">
            <w:r>
              <w:rPr>
                <w:rFonts w:hint="eastAsia"/>
              </w:rPr>
              <w:t>说明</w:t>
            </w:r>
          </w:p>
        </w:tc>
      </w:tr>
      <w:tr w:rsidR="00C10827" w14:paraId="2BB08717" w14:textId="77777777" w:rsidTr="00EB54C2">
        <w:tc>
          <w:tcPr>
            <w:tcW w:w="1951" w:type="dxa"/>
            <w:tcBorders>
              <w:top w:val="single" w:sz="4" w:space="0" w:color="000000"/>
              <w:left w:val="single" w:sz="4" w:space="0" w:color="000000"/>
              <w:bottom w:val="single" w:sz="4" w:space="0" w:color="000000"/>
              <w:right w:val="single" w:sz="4" w:space="0" w:color="000000"/>
            </w:tcBorders>
            <w:hideMark/>
          </w:tcPr>
          <w:p w14:paraId="4F8ACAB9" w14:textId="77777777" w:rsidR="00C10827" w:rsidRDefault="00C10827" w:rsidP="00EB54C2">
            <w:r>
              <w:t>And</w:t>
            </w:r>
          </w:p>
        </w:tc>
        <w:tc>
          <w:tcPr>
            <w:tcW w:w="2410" w:type="dxa"/>
            <w:tcBorders>
              <w:top w:val="single" w:sz="4" w:space="0" w:color="000000"/>
              <w:left w:val="single" w:sz="4" w:space="0" w:color="000000"/>
              <w:bottom w:val="single" w:sz="4" w:space="0" w:color="000000"/>
              <w:right w:val="single" w:sz="4" w:space="0" w:color="000000"/>
            </w:tcBorders>
            <w:hideMark/>
          </w:tcPr>
          <w:p w14:paraId="1A900861" w14:textId="77777777" w:rsidR="00C10827" w:rsidRDefault="00C10827" w:rsidP="00EB54C2">
            <w:proofErr w:type="gramStart"/>
            <w:r>
              <w:t xml:space="preserve">China  </w:t>
            </w:r>
            <w:r>
              <w:rPr>
                <w:b/>
                <w:u w:val="single"/>
              </w:rPr>
              <w:t>and</w:t>
            </w:r>
            <w:proofErr w:type="gramEnd"/>
            <w:r>
              <w:rPr>
                <w:b/>
                <w:u w:val="single"/>
              </w:rPr>
              <w:t xml:space="preserve"> </w:t>
            </w:r>
            <w:r>
              <w:t xml:space="preserve"> American</w:t>
            </w:r>
          </w:p>
        </w:tc>
        <w:tc>
          <w:tcPr>
            <w:tcW w:w="4161" w:type="dxa"/>
            <w:tcBorders>
              <w:top w:val="single" w:sz="4" w:space="0" w:color="000000"/>
              <w:left w:val="single" w:sz="4" w:space="0" w:color="000000"/>
              <w:bottom w:val="single" w:sz="4" w:space="0" w:color="000000"/>
              <w:right w:val="single" w:sz="4" w:space="0" w:color="000000"/>
            </w:tcBorders>
            <w:hideMark/>
          </w:tcPr>
          <w:p w14:paraId="229E3DAB" w14:textId="77777777" w:rsidR="00C10827" w:rsidRDefault="00C10827" w:rsidP="00EB54C2">
            <w:r>
              <w:rPr>
                <w:rFonts w:hint="eastAsia"/>
              </w:rPr>
              <w:t>表示找出来的结果的文章中必须包含</w:t>
            </w:r>
            <w:r>
              <w:t xml:space="preserve">china </w:t>
            </w:r>
            <w:r>
              <w:rPr>
                <w:rFonts w:hint="eastAsia"/>
              </w:rPr>
              <w:t>和</w:t>
            </w:r>
            <w:proofErr w:type="spellStart"/>
            <w:r>
              <w:t>american</w:t>
            </w:r>
            <w:proofErr w:type="spellEnd"/>
            <w:r>
              <w:rPr>
                <w:rFonts w:hint="eastAsia"/>
              </w:rPr>
              <w:t>这两个单词，缺一不可</w:t>
            </w:r>
          </w:p>
        </w:tc>
      </w:tr>
      <w:tr w:rsidR="00C10827" w14:paraId="25215E45" w14:textId="77777777" w:rsidTr="00EB54C2">
        <w:tc>
          <w:tcPr>
            <w:tcW w:w="1951" w:type="dxa"/>
            <w:tcBorders>
              <w:top w:val="single" w:sz="4" w:space="0" w:color="000000"/>
              <w:left w:val="single" w:sz="4" w:space="0" w:color="000000"/>
              <w:bottom w:val="single" w:sz="4" w:space="0" w:color="000000"/>
              <w:right w:val="single" w:sz="4" w:space="0" w:color="000000"/>
            </w:tcBorders>
            <w:hideMark/>
          </w:tcPr>
          <w:p w14:paraId="2E3B3926" w14:textId="77777777" w:rsidR="00C10827" w:rsidRDefault="00C10827" w:rsidP="00EB54C2">
            <w:r>
              <w:t>Or</w:t>
            </w:r>
          </w:p>
        </w:tc>
        <w:tc>
          <w:tcPr>
            <w:tcW w:w="2410" w:type="dxa"/>
            <w:tcBorders>
              <w:top w:val="single" w:sz="4" w:space="0" w:color="000000"/>
              <w:left w:val="single" w:sz="4" w:space="0" w:color="000000"/>
              <w:bottom w:val="single" w:sz="4" w:space="0" w:color="000000"/>
              <w:right w:val="single" w:sz="4" w:space="0" w:color="000000"/>
            </w:tcBorders>
            <w:hideMark/>
          </w:tcPr>
          <w:p w14:paraId="310C3EB2" w14:textId="77777777" w:rsidR="00C10827" w:rsidRDefault="00C10827" w:rsidP="00EB54C2">
            <w:proofErr w:type="gramStart"/>
            <w:r>
              <w:t xml:space="preserve">China  </w:t>
            </w:r>
            <w:r>
              <w:rPr>
                <w:b/>
                <w:u w:val="single"/>
              </w:rPr>
              <w:t>or</w:t>
            </w:r>
            <w:proofErr w:type="gramEnd"/>
            <w:r>
              <w:t xml:space="preserve">  American</w:t>
            </w:r>
          </w:p>
        </w:tc>
        <w:tc>
          <w:tcPr>
            <w:tcW w:w="4161" w:type="dxa"/>
            <w:tcBorders>
              <w:top w:val="single" w:sz="4" w:space="0" w:color="000000"/>
              <w:left w:val="single" w:sz="4" w:space="0" w:color="000000"/>
              <w:bottom w:val="single" w:sz="4" w:space="0" w:color="000000"/>
              <w:right w:val="single" w:sz="4" w:space="0" w:color="000000"/>
            </w:tcBorders>
            <w:hideMark/>
          </w:tcPr>
          <w:p w14:paraId="3DCE0EFA" w14:textId="77777777" w:rsidR="00C10827" w:rsidRDefault="00C10827" w:rsidP="00EB54C2">
            <w:r>
              <w:rPr>
                <w:rFonts w:hint="eastAsia"/>
              </w:rPr>
              <w:t>表示找出来的结果的文章中至少包含</w:t>
            </w:r>
            <w:r>
              <w:t xml:space="preserve">china </w:t>
            </w:r>
            <w:r>
              <w:rPr>
                <w:rFonts w:hint="eastAsia"/>
              </w:rPr>
              <w:t>和</w:t>
            </w:r>
            <w:proofErr w:type="spellStart"/>
            <w:r>
              <w:t>american</w:t>
            </w:r>
            <w:proofErr w:type="spellEnd"/>
            <w:r>
              <w:rPr>
                <w:rFonts w:hint="eastAsia"/>
              </w:rPr>
              <w:t>这两个单词中的一个</w:t>
            </w:r>
          </w:p>
        </w:tc>
      </w:tr>
      <w:tr w:rsidR="00C10827" w14:paraId="7C28E457" w14:textId="77777777" w:rsidTr="00EB54C2">
        <w:tc>
          <w:tcPr>
            <w:tcW w:w="1951" w:type="dxa"/>
            <w:tcBorders>
              <w:top w:val="single" w:sz="4" w:space="0" w:color="000000"/>
              <w:left w:val="single" w:sz="4" w:space="0" w:color="000000"/>
              <w:bottom w:val="single" w:sz="4" w:space="0" w:color="000000"/>
              <w:right w:val="single" w:sz="4" w:space="0" w:color="000000"/>
            </w:tcBorders>
            <w:hideMark/>
          </w:tcPr>
          <w:p w14:paraId="0C2A418E" w14:textId="77777777" w:rsidR="00C10827" w:rsidRDefault="00C10827" w:rsidP="00EB54C2">
            <w:r>
              <w:t>Not</w:t>
            </w:r>
          </w:p>
        </w:tc>
        <w:tc>
          <w:tcPr>
            <w:tcW w:w="2410" w:type="dxa"/>
            <w:tcBorders>
              <w:top w:val="single" w:sz="4" w:space="0" w:color="000000"/>
              <w:left w:val="single" w:sz="4" w:space="0" w:color="000000"/>
              <w:bottom w:val="single" w:sz="4" w:space="0" w:color="000000"/>
              <w:right w:val="single" w:sz="4" w:space="0" w:color="000000"/>
            </w:tcBorders>
            <w:hideMark/>
          </w:tcPr>
          <w:p w14:paraId="4C2198CF" w14:textId="77777777" w:rsidR="00C10827" w:rsidRDefault="00C10827" w:rsidP="00EB54C2">
            <w:proofErr w:type="gramStart"/>
            <w:r>
              <w:t xml:space="preserve">China  </w:t>
            </w:r>
            <w:r>
              <w:rPr>
                <w:b/>
                <w:u w:val="single"/>
              </w:rPr>
              <w:t>not</w:t>
            </w:r>
            <w:proofErr w:type="gramEnd"/>
            <w:r>
              <w:rPr>
                <w:b/>
              </w:rPr>
              <w:t xml:space="preserve">  </w:t>
            </w:r>
            <w:r>
              <w:t>American</w:t>
            </w:r>
          </w:p>
        </w:tc>
        <w:tc>
          <w:tcPr>
            <w:tcW w:w="4161" w:type="dxa"/>
            <w:tcBorders>
              <w:top w:val="single" w:sz="4" w:space="0" w:color="000000"/>
              <w:left w:val="single" w:sz="4" w:space="0" w:color="000000"/>
              <w:bottom w:val="single" w:sz="4" w:space="0" w:color="000000"/>
              <w:right w:val="single" w:sz="4" w:space="0" w:color="000000"/>
            </w:tcBorders>
            <w:hideMark/>
          </w:tcPr>
          <w:p w14:paraId="3FF02E31" w14:textId="77777777" w:rsidR="00C10827" w:rsidRDefault="00C10827" w:rsidP="00EB54C2">
            <w:r>
              <w:rPr>
                <w:rFonts w:hint="eastAsia"/>
              </w:rPr>
              <w:t>表示找出来的结果的文章中必须包含</w:t>
            </w:r>
            <w:r>
              <w:t xml:space="preserve">china </w:t>
            </w:r>
            <w:r>
              <w:rPr>
                <w:rFonts w:hint="eastAsia"/>
              </w:rPr>
              <w:t>但是必须不包含</w:t>
            </w:r>
            <w:proofErr w:type="spellStart"/>
            <w:r>
              <w:t>american</w:t>
            </w:r>
            <w:proofErr w:type="spellEnd"/>
            <w:r>
              <w:rPr>
                <w:rFonts w:hint="eastAsia"/>
              </w:rPr>
              <w:t>这个单词</w:t>
            </w:r>
          </w:p>
        </w:tc>
      </w:tr>
    </w:tbl>
    <w:p w14:paraId="47CCD5F1" w14:textId="77777777" w:rsidR="00C10827" w:rsidRDefault="00C10827" w:rsidP="00C10827"/>
    <w:p w14:paraId="18384D9A" w14:textId="77777777" w:rsidR="00C10827" w:rsidRDefault="00C10827" w:rsidP="00C10827"/>
    <w:p w14:paraId="4305D89F" w14:textId="77777777" w:rsidR="00F925E1" w:rsidRPr="00F925E1" w:rsidRDefault="00F925E1" w:rsidP="00F925E1"/>
    <w:sectPr w:rsidR="00F925E1" w:rsidRPr="00F925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F3156" w14:textId="77777777" w:rsidR="00653196" w:rsidRDefault="00653196" w:rsidP="00F925E1">
      <w:r>
        <w:separator/>
      </w:r>
    </w:p>
  </w:endnote>
  <w:endnote w:type="continuationSeparator" w:id="0">
    <w:p w14:paraId="2DB11624" w14:textId="77777777" w:rsidR="00653196" w:rsidRDefault="00653196" w:rsidP="00F9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0B52D" w14:textId="77777777" w:rsidR="00653196" w:rsidRDefault="00653196" w:rsidP="00F925E1">
      <w:r>
        <w:separator/>
      </w:r>
    </w:p>
  </w:footnote>
  <w:footnote w:type="continuationSeparator" w:id="0">
    <w:p w14:paraId="4F7EF05E" w14:textId="77777777" w:rsidR="00653196" w:rsidRDefault="00653196" w:rsidP="00F92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15C15"/>
    <w:multiLevelType w:val="hybridMultilevel"/>
    <w:tmpl w:val="C03A2A62"/>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7EF837F7"/>
    <w:multiLevelType w:val="hybridMultilevel"/>
    <w:tmpl w:val="6C64A36E"/>
    <w:lvl w:ilvl="0" w:tplc="6B701D7A">
      <w:start w:val="1"/>
      <w:numFmt w:val="bullet"/>
      <w:lvlText w:val=""/>
      <w:lvlJc w:val="left"/>
      <w:pPr>
        <w:ind w:left="420" w:hanging="420"/>
      </w:pPr>
      <w:rPr>
        <w:rFonts w:ascii="Wingdings" w:hAnsi="Wingdings" w:hint="default"/>
        <w:sz w:val="21"/>
        <w:szCs w:val="2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795"/>
    <w:rsid w:val="00036FC7"/>
    <w:rsid w:val="002906A5"/>
    <w:rsid w:val="002F7D5F"/>
    <w:rsid w:val="00441795"/>
    <w:rsid w:val="00653196"/>
    <w:rsid w:val="007279C9"/>
    <w:rsid w:val="008B243D"/>
    <w:rsid w:val="008E1EFA"/>
    <w:rsid w:val="008F3363"/>
    <w:rsid w:val="009D35CE"/>
    <w:rsid w:val="00A02196"/>
    <w:rsid w:val="00C10827"/>
    <w:rsid w:val="00F92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4B35E"/>
  <w15:chartTrackingRefBased/>
  <w15:docId w15:val="{4C93CB79-9EC8-4DB6-8AD7-1EBA047A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5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25E1"/>
    <w:rPr>
      <w:sz w:val="18"/>
      <w:szCs w:val="18"/>
    </w:rPr>
  </w:style>
  <w:style w:type="paragraph" w:styleId="a5">
    <w:name w:val="footer"/>
    <w:basedOn w:val="a"/>
    <w:link w:val="a6"/>
    <w:uiPriority w:val="99"/>
    <w:unhideWhenUsed/>
    <w:rsid w:val="00F925E1"/>
    <w:pPr>
      <w:tabs>
        <w:tab w:val="center" w:pos="4153"/>
        <w:tab w:val="right" w:pos="8306"/>
      </w:tabs>
      <w:snapToGrid w:val="0"/>
      <w:jc w:val="left"/>
    </w:pPr>
    <w:rPr>
      <w:sz w:val="18"/>
      <w:szCs w:val="18"/>
    </w:rPr>
  </w:style>
  <w:style w:type="character" w:customStyle="1" w:styleId="a6">
    <w:name w:val="页脚 字符"/>
    <w:basedOn w:val="a0"/>
    <w:link w:val="a5"/>
    <w:uiPriority w:val="99"/>
    <w:rsid w:val="00F925E1"/>
    <w:rPr>
      <w:sz w:val="18"/>
      <w:szCs w:val="18"/>
    </w:rPr>
  </w:style>
  <w:style w:type="paragraph" w:customStyle="1" w:styleId="Default">
    <w:name w:val="Default"/>
    <w:rsid w:val="00C10827"/>
    <w:pPr>
      <w:widowControl w:val="0"/>
      <w:autoSpaceDE w:val="0"/>
      <w:autoSpaceDN w:val="0"/>
      <w:adjustRightInd w:val="0"/>
    </w:pPr>
    <w:rPr>
      <w:rFonts w:ascii="Symbol" w:eastAsia="宋体" w:hAnsi="Symbol" w:cs="Symbo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Yue</dc:creator>
  <cp:keywords/>
  <dc:description/>
  <cp:lastModifiedBy>Pan, Yue</cp:lastModifiedBy>
  <cp:revision>4</cp:revision>
  <dcterms:created xsi:type="dcterms:W3CDTF">2017-12-18T03:04:00Z</dcterms:created>
  <dcterms:modified xsi:type="dcterms:W3CDTF">2021-04-19T05:26:00Z</dcterms:modified>
</cp:coreProperties>
</file>